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2E6C" w:rsidRPr="00462E6C" w:rsidRDefault="00462E6C" w:rsidP="00462E6C">
      <w:pPr>
        <w:spacing w:before="100" w:beforeAutospacing="1" w:after="0"/>
        <w:rPr>
          <w:rFonts w:ascii="Times New Roman" w:eastAsia="Times New Roman" w:hAnsi="Times New Roman" w:cs="Times New Roman"/>
          <w:b/>
          <w:sz w:val="24"/>
          <w:szCs w:val="24"/>
          <w:lang w:eastAsia="ru-RU"/>
        </w:rPr>
      </w:pPr>
      <w:r w:rsidRPr="00462E6C">
        <w:rPr>
          <w:rFonts w:ascii="Times New Roman" w:eastAsia="Times New Roman" w:hAnsi="Times New Roman" w:cs="Times New Roman"/>
          <w:b/>
          <w:sz w:val="24"/>
          <w:szCs w:val="24"/>
          <w:lang w:eastAsia="ru-RU"/>
        </w:rPr>
        <w:t xml:space="preserve">Лекция 6. Методы количественного оценивания систем </w:t>
      </w:r>
    </w:p>
    <w:p w:rsidR="00462E6C" w:rsidRPr="00462E6C" w:rsidRDefault="00462E6C" w:rsidP="00462E6C">
      <w:pPr>
        <w:spacing w:after="0" w:line="240" w:lineRule="auto"/>
        <w:rPr>
          <w:rFonts w:ascii="Times New Roman" w:eastAsia="Times New Roman" w:hAnsi="Times New Roman" w:cs="Times New Roman"/>
          <w:b/>
          <w:sz w:val="24"/>
          <w:szCs w:val="24"/>
          <w:lang w:eastAsia="ru-RU"/>
        </w:rPr>
      </w:pPr>
      <w:r w:rsidRPr="00462E6C">
        <w:rPr>
          <w:rFonts w:ascii="Times New Roman" w:eastAsia="Times New Roman" w:hAnsi="Times New Roman" w:cs="Times New Roman"/>
          <w:b/>
          <w:sz w:val="24"/>
          <w:szCs w:val="24"/>
          <w:lang w:eastAsia="ru-RU"/>
        </w:rPr>
        <w:t xml:space="preserve">6.1.Методы экономического анализа </w:t>
      </w:r>
    </w:p>
    <w:p w:rsidR="00462E6C" w:rsidRPr="00462E6C" w:rsidRDefault="00462E6C" w:rsidP="00462E6C">
      <w:pPr>
        <w:spacing w:after="0" w:line="270" w:lineRule="atLeast"/>
        <w:rPr>
          <w:rFonts w:ascii="Times New Roman" w:eastAsia="Times New Roman" w:hAnsi="Times New Roman" w:cs="Times New Roman"/>
          <w:b/>
          <w:sz w:val="24"/>
          <w:szCs w:val="24"/>
          <w:lang w:eastAsia="ru-RU"/>
        </w:rPr>
      </w:pPr>
      <w:r w:rsidRPr="00462E6C">
        <w:rPr>
          <w:rFonts w:ascii="Times New Roman" w:eastAsia="Times New Roman" w:hAnsi="Times New Roman" w:cs="Times New Roman"/>
          <w:b/>
          <w:sz w:val="24"/>
          <w:szCs w:val="24"/>
          <w:lang w:eastAsia="ru-RU"/>
        </w:rPr>
        <w:t xml:space="preserve">         6.1.1. Факторный анализ  </w:t>
      </w:r>
    </w:p>
    <w:p w:rsidR="00462E6C" w:rsidRPr="00462E6C" w:rsidRDefault="00462E6C" w:rsidP="00462E6C">
      <w:pPr>
        <w:spacing w:after="0" w:line="270" w:lineRule="atLeast"/>
        <w:rPr>
          <w:rFonts w:ascii="Times New Roman" w:eastAsia="Times New Roman" w:hAnsi="Times New Roman" w:cs="Times New Roman"/>
          <w:b/>
          <w:sz w:val="24"/>
          <w:szCs w:val="24"/>
          <w:lang w:eastAsia="ru-RU"/>
        </w:rPr>
      </w:pPr>
      <w:r w:rsidRPr="00462E6C">
        <w:rPr>
          <w:rFonts w:ascii="Times New Roman" w:eastAsia="Times New Roman" w:hAnsi="Times New Roman" w:cs="Times New Roman"/>
          <w:b/>
          <w:sz w:val="24"/>
          <w:szCs w:val="24"/>
          <w:lang w:eastAsia="ru-RU"/>
        </w:rPr>
        <w:t xml:space="preserve">6.2. Оценка сложных систем в условиях определенности </w:t>
      </w:r>
    </w:p>
    <w:p w:rsidR="00462E6C" w:rsidRPr="00462E6C" w:rsidRDefault="00462E6C" w:rsidP="00462E6C">
      <w:pPr>
        <w:spacing w:after="0" w:line="270" w:lineRule="atLeast"/>
        <w:rPr>
          <w:rFonts w:ascii="Times New Roman" w:eastAsia="Times New Roman" w:hAnsi="Times New Roman" w:cs="Times New Roman"/>
          <w:b/>
          <w:sz w:val="24"/>
          <w:szCs w:val="24"/>
          <w:lang w:eastAsia="ru-RU"/>
        </w:rPr>
      </w:pPr>
      <w:r w:rsidRPr="00462E6C">
        <w:rPr>
          <w:rFonts w:ascii="Times New Roman" w:eastAsia="Times New Roman" w:hAnsi="Times New Roman" w:cs="Times New Roman"/>
          <w:b/>
          <w:sz w:val="24"/>
          <w:szCs w:val="24"/>
          <w:lang w:eastAsia="ru-RU"/>
        </w:rPr>
        <w:t xml:space="preserve">6.3. Оценка сложных систем в условиях риска </w:t>
      </w:r>
    </w:p>
    <w:p w:rsidR="00462E6C" w:rsidRPr="00462E6C" w:rsidRDefault="00462E6C" w:rsidP="00462E6C">
      <w:pPr>
        <w:spacing w:after="0" w:line="270" w:lineRule="atLeast"/>
        <w:rPr>
          <w:rFonts w:ascii="Times New Roman" w:eastAsia="Times New Roman" w:hAnsi="Times New Roman" w:cs="Times New Roman"/>
          <w:b/>
          <w:sz w:val="24"/>
          <w:szCs w:val="24"/>
          <w:lang w:eastAsia="ru-RU"/>
        </w:rPr>
      </w:pPr>
      <w:r w:rsidRPr="00462E6C">
        <w:rPr>
          <w:rFonts w:ascii="Times New Roman" w:eastAsia="Times New Roman" w:hAnsi="Times New Roman" w:cs="Times New Roman"/>
          <w:b/>
          <w:sz w:val="24"/>
          <w:szCs w:val="24"/>
          <w:lang w:eastAsia="ru-RU"/>
        </w:rPr>
        <w:t xml:space="preserve">6.4. Оценка сложных систем в условиях неопределенности </w:t>
      </w:r>
    </w:p>
    <w:p w:rsidR="00462E6C" w:rsidRPr="00462E6C" w:rsidRDefault="00462E6C" w:rsidP="00462E6C">
      <w:pPr>
        <w:spacing w:after="100" w:afterAutospacing="1" w:line="270" w:lineRule="atLeast"/>
        <w:rPr>
          <w:rFonts w:ascii="Times New Roman" w:eastAsia="Times New Roman" w:hAnsi="Times New Roman" w:cs="Times New Roman"/>
          <w:b/>
          <w:sz w:val="24"/>
          <w:szCs w:val="24"/>
          <w:lang w:eastAsia="ru-RU"/>
        </w:rPr>
      </w:pPr>
      <w:r w:rsidRPr="00462E6C">
        <w:rPr>
          <w:rFonts w:ascii="Times New Roman" w:eastAsia="Times New Roman" w:hAnsi="Times New Roman" w:cs="Times New Roman"/>
          <w:b/>
          <w:sz w:val="24"/>
          <w:szCs w:val="24"/>
          <w:lang w:eastAsia="ru-RU"/>
        </w:rPr>
        <w:t xml:space="preserve">Тест-задание к лекции 6 </w:t>
      </w:r>
    </w:p>
    <w:p w:rsidR="00462E6C" w:rsidRPr="00462E6C" w:rsidRDefault="00462E6C" w:rsidP="00462E6C">
      <w:pPr>
        <w:pStyle w:val="a3"/>
        <w:numPr>
          <w:ilvl w:val="1"/>
          <w:numId w:val="1"/>
        </w:numPr>
        <w:spacing w:after="0" w:line="240" w:lineRule="auto"/>
        <w:jc w:val="center"/>
        <w:rPr>
          <w:rFonts w:ascii="Times New Roman" w:eastAsia="Times New Roman" w:hAnsi="Times New Roman" w:cs="Times New Roman"/>
          <w:b/>
          <w:sz w:val="24"/>
          <w:szCs w:val="24"/>
          <w:lang w:eastAsia="ru-RU"/>
        </w:rPr>
      </w:pPr>
      <w:r w:rsidRPr="00462E6C">
        <w:rPr>
          <w:rFonts w:ascii="Times New Roman" w:eastAsia="Times New Roman" w:hAnsi="Times New Roman" w:cs="Times New Roman"/>
          <w:b/>
          <w:sz w:val="24"/>
          <w:szCs w:val="24"/>
          <w:lang w:eastAsia="ru-RU"/>
        </w:rPr>
        <w:t>Методы экономического анализа</w:t>
      </w:r>
    </w:p>
    <w:p w:rsidR="00462E6C" w:rsidRPr="00462E6C" w:rsidRDefault="00462E6C" w:rsidP="00462E6C">
      <w:pPr>
        <w:spacing w:after="0" w:line="240" w:lineRule="auto"/>
        <w:rPr>
          <w:rFonts w:ascii="Times New Roman" w:eastAsia="Times New Roman" w:hAnsi="Times New Roman" w:cs="Times New Roman"/>
          <w:b/>
          <w:sz w:val="24"/>
          <w:szCs w:val="24"/>
          <w:lang w:eastAsia="ru-RU"/>
        </w:rPr>
      </w:pPr>
    </w:p>
    <w:p w:rsidR="00462E6C" w:rsidRPr="00462E6C" w:rsidRDefault="00462E6C" w:rsidP="00462E6C">
      <w:pPr>
        <w:jc w:val="both"/>
        <w:rPr>
          <w:rFonts w:ascii="Times New Roman" w:hAnsi="Times New Roman" w:cs="Times New Roman"/>
          <w:sz w:val="24"/>
          <w:szCs w:val="24"/>
        </w:rPr>
      </w:pPr>
      <w:r w:rsidRPr="00462E6C">
        <w:rPr>
          <w:rFonts w:ascii="Times New Roman" w:hAnsi="Times New Roman" w:cs="Times New Roman"/>
          <w:sz w:val="24"/>
          <w:szCs w:val="24"/>
        </w:rPr>
        <w:t xml:space="preserve">Экономический анализ в целом, как инструмент менеджмента, выступает в виде системной совокупности методов исследования, дающий возможность обосновать на системной основе экономические решения по рациональному использованию имеющихся ресурсов, повышению эффективности и качества услуг. </w:t>
      </w:r>
    </w:p>
    <w:p w:rsidR="00462E6C" w:rsidRPr="00462E6C" w:rsidRDefault="00462E6C" w:rsidP="00462E6C">
      <w:pPr>
        <w:jc w:val="both"/>
        <w:rPr>
          <w:rFonts w:ascii="Times New Roman" w:hAnsi="Times New Roman" w:cs="Times New Roman"/>
          <w:sz w:val="24"/>
          <w:szCs w:val="24"/>
        </w:rPr>
      </w:pPr>
      <w:r w:rsidRPr="00462E6C">
        <w:rPr>
          <w:rFonts w:ascii="Times New Roman" w:hAnsi="Times New Roman" w:cs="Times New Roman"/>
          <w:sz w:val="24"/>
          <w:szCs w:val="24"/>
        </w:rPr>
        <w:t xml:space="preserve">В системе управления, экономический анализ занимает </w:t>
      </w:r>
      <w:r w:rsidRPr="00462E6C">
        <w:rPr>
          <w:rFonts w:ascii="Times New Roman" w:hAnsi="Times New Roman" w:cs="Times New Roman"/>
          <w:i/>
          <w:sz w:val="24"/>
          <w:szCs w:val="24"/>
        </w:rPr>
        <w:t xml:space="preserve">промежуточное место </w:t>
      </w:r>
      <w:r w:rsidRPr="00462E6C">
        <w:rPr>
          <w:rFonts w:ascii="Times New Roman" w:hAnsi="Times New Roman" w:cs="Times New Roman"/>
          <w:sz w:val="24"/>
          <w:szCs w:val="24"/>
        </w:rPr>
        <w:t>между</w:t>
      </w:r>
      <w:r w:rsidRPr="00462E6C">
        <w:rPr>
          <w:rFonts w:ascii="Times New Roman" w:hAnsi="Times New Roman" w:cs="Times New Roman"/>
          <w:i/>
          <w:sz w:val="24"/>
          <w:szCs w:val="24"/>
        </w:rPr>
        <w:t xml:space="preserve"> сбором информации и принятием решений</w:t>
      </w:r>
      <w:r w:rsidRPr="00462E6C">
        <w:rPr>
          <w:rFonts w:ascii="Times New Roman" w:hAnsi="Times New Roman" w:cs="Times New Roman"/>
          <w:sz w:val="24"/>
          <w:szCs w:val="24"/>
        </w:rPr>
        <w:t xml:space="preserve">. Большое значение экономического анализа в менеджменте заключается также в том, что он является важным средством выявления и использования </w:t>
      </w:r>
      <w:r w:rsidRPr="00462E6C">
        <w:rPr>
          <w:rFonts w:ascii="Times New Roman" w:hAnsi="Times New Roman" w:cs="Times New Roman"/>
          <w:i/>
          <w:sz w:val="24"/>
          <w:szCs w:val="24"/>
        </w:rPr>
        <w:t>резервов</w:t>
      </w:r>
      <w:r w:rsidRPr="00462E6C">
        <w:rPr>
          <w:rFonts w:ascii="Times New Roman" w:hAnsi="Times New Roman" w:cs="Times New Roman"/>
          <w:b/>
          <w:sz w:val="24"/>
          <w:szCs w:val="24"/>
        </w:rPr>
        <w:t xml:space="preserve"> </w:t>
      </w:r>
      <w:r w:rsidRPr="00462E6C">
        <w:rPr>
          <w:rFonts w:ascii="Times New Roman" w:hAnsi="Times New Roman" w:cs="Times New Roman"/>
          <w:sz w:val="24"/>
          <w:szCs w:val="24"/>
        </w:rPr>
        <w:t xml:space="preserve">для повышения эффективности и качества услуг. </w:t>
      </w:r>
    </w:p>
    <w:p w:rsidR="00462E6C" w:rsidRPr="00462E6C" w:rsidRDefault="00462E6C" w:rsidP="00462E6C">
      <w:pPr>
        <w:spacing w:after="0"/>
        <w:jc w:val="both"/>
        <w:rPr>
          <w:rFonts w:ascii="Times New Roman" w:hAnsi="Times New Roman" w:cs="Times New Roman"/>
          <w:b/>
          <w:i/>
          <w:sz w:val="24"/>
          <w:szCs w:val="24"/>
        </w:rPr>
      </w:pPr>
      <w:r w:rsidRPr="00462E6C">
        <w:rPr>
          <w:rFonts w:ascii="Times New Roman" w:hAnsi="Times New Roman" w:cs="Times New Roman"/>
          <w:b/>
          <w:i/>
          <w:sz w:val="24"/>
          <w:szCs w:val="24"/>
        </w:rPr>
        <w:t xml:space="preserve"> Основные цели и задачи экономического анализа</w:t>
      </w:r>
    </w:p>
    <w:p w:rsidR="00462E6C" w:rsidRPr="00462E6C" w:rsidRDefault="00462E6C" w:rsidP="00462E6C">
      <w:pPr>
        <w:spacing w:after="0"/>
        <w:jc w:val="both"/>
        <w:rPr>
          <w:rFonts w:ascii="Times New Roman" w:hAnsi="Times New Roman" w:cs="Times New Roman"/>
          <w:sz w:val="24"/>
          <w:szCs w:val="24"/>
        </w:rPr>
      </w:pPr>
      <w:r w:rsidRPr="00462E6C">
        <w:rPr>
          <w:rFonts w:ascii="Times New Roman" w:hAnsi="Times New Roman" w:cs="Times New Roman"/>
          <w:i/>
          <w:sz w:val="24"/>
          <w:szCs w:val="24"/>
        </w:rPr>
        <w:t>Основная цель</w:t>
      </w:r>
      <w:r w:rsidRPr="00462E6C">
        <w:rPr>
          <w:rFonts w:ascii="Times New Roman" w:hAnsi="Times New Roman" w:cs="Times New Roman"/>
          <w:sz w:val="24"/>
          <w:szCs w:val="24"/>
        </w:rPr>
        <w:t xml:space="preserve"> экономического анализа сводится к следующему:</w:t>
      </w:r>
    </w:p>
    <w:p w:rsidR="00462E6C" w:rsidRPr="00462E6C" w:rsidRDefault="00462E6C" w:rsidP="00462E6C">
      <w:pPr>
        <w:numPr>
          <w:ilvl w:val="0"/>
          <w:numId w:val="3"/>
        </w:numPr>
        <w:spacing w:after="0"/>
        <w:jc w:val="both"/>
        <w:rPr>
          <w:rFonts w:ascii="Times New Roman" w:hAnsi="Times New Roman" w:cs="Times New Roman"/>
          <w:sz w:val="24"/>
          <w:szCs w:val="24"/>
        </w:rPr>
      </w:pPr>
      <w:r w:rsidRPr="00462E6C">
        <w:rPr>
          <w:rFonts w:ascii="Times New Roman" w:hAnsi="Times New Roman" w:cs="Times New Roman"/>
          <w:sz w:val="24"/>
          <w:szCs w:val="24"/>
        </w:rPr>
        <w:t xml:space="preserve">правильной оценке состояния фирмы и анализа того, насколько это состояние отличается </w:t>
      </w:r>
      <w:proofErr w:type="gramStart"/>
      <w:r w:rsidRPr="00462E6C">
        <w:rPr>
          <w:rFonts w:ascii="Times New Roman" w:hAnsi="Times New Roman" w:cs="Times New Roman"/>
          <w:sz w:val="24"/>
          <w:szCs w:val="24"/>
        </w:rPr>
        <w:t>от</w:t>
      </w:r>
      <w:proofErr w:type="gramEnd"/>
      <w:r w:rsidRPr="00462E6C">
        <w:rPr>
          <w:rFonts w:ascii="Times New Roman" w:hAnsi="Times New Roman" w:cs="Times New Roman"/>
          <w:sz w:val="24"/>
          <w:szCs w:val="24"/>
        </w:rPr>
        <w:t xml:space="preserve"> требуемого или планируемого;</w:t>
      </w:r>
    </w:p>
    <w:p w:rsidR="00462E6C" w:rsidRPr="00462E6C" w:rsidRDefault="00462E6C" w:rsidP="00462E6C">
      <w:pPr>
        <w:numPr>
          <w:ilvl w:val="0"/>
          <w:numId w:val="3"/>
        </w:numPr>
        <w:spacing w:after="0"/>
        <w:jc w:val="both"/>
        <w:rPr>
          <w:rFonts w:ascii="Times New Roman" w:hAnsi="Times New Roman" w:cs="Times New Roman"/>
          <w:sz w:val="24"/>
          <w:szCs w:val="24"/>
        </w:rPr>
      </w:pPr>
      <w:r w:rsidRPr="00462E6C">
        <w:rPr>
          <w:rFonts w:ascii="Times New Roman" w:hAnsi="Times New Roman" w:cs="Times New Roman"/>
          <w:sz w:val="24"/>
          <w:szCs w:val="24"/>
        </w:rPr>
        <w:t xml:space="preserve">выявление возможностей и путей перевода фирмы из фактического состояния  </w:t>
      </w:r>
      <w:proofErr w:type="gramStart"/>
      <w:r w:rsidRPr="00462E6C">
        <w:rPr>
          <w:rFonts w:ascii="Times New Roman" w:hAnsi="Times New Roman" w:cs="Times New Roman"/>
          <w:sz w:val="24"/>
          <w:szCs w:val="24"/>
        </w:rPr>
        <w:t>в</w:t>
      </w:r>
      <w:proofErr w:type="gramEnd"/>
      <w:r w:rsidRPr="00462E6C">
        <w:rPr>
          <w:rFonts w:ascii="Times New Roman" w:hAnsi="Times New Roman" w:cs="Times New Roman"/>
          <w:sz w:val="24"/>
          <w:szCs w:val="24"/>
        </w:rPr>
        <w:t xml:space="preserve"> требуемое или планируемое;</w:t>
      </w:r>
    </w:p>
    <w:p w:rsidR="00462E6C" w:rsidRPr="00462E6C" w:rsidRDefault="00462E6C" w:rsidP="00462E6C">
      <w:pPr>
        <w:numPr>
          <w:ilvl w:val="0"/>
          <w:numId w:val="3"/>
        </w:numPr>
        <w:jc w:val="both"/>
        <w:rPr>
          <w:rFonts w:ascii="Times New Roman" w:hAnsi="Times New Roman" w:cs="Times New Roman"/>
          <w:sz w:val="24"/>
          <w:szCs w:val="24"/>
        </w:rPr>
      </w:pPr>
      <w:r w:rsidRPr="00462E6C">
        <w:rPr>
          <w:rFonts w:ascii="Times New Roman" w:hAnsi="Times New Roman" w:cs="Times New Roman"/>
          <w:sz w:val="24"/>
          <w:szCs w:val="24"/>
        </w:rPr>
        <w:t xml:space="preserve">подготовка предложений для выбора оптимальных решений. </w:t>
      </w:r>
    </w:p>
    <w:p w:rsidR="00462E6C" w:rsidRPr="00462E6C" w:rsidRDefault="00462E6C" w:rsidP="00462E6C">
      <w:pPr>
        <w:jc w:val="both"/>
        <w:rPr>
          <w:rFonts w:ascii="Times New Roman" w:hAnsi="Times New Roman" w:cs="Times New Roman"/>
          <w:sz w:val="24"/>
          <w:szCs w:val="24"/>
        </w:rPr>
      </w:pPr>
      <w:r w:rsidRPr="00462E6C">
        <w:rPr>
          <w:rFonts w:ascii="Times New Roman" w:hAnsi="Times New Roman" w:cs="Times New Roman"/>
          <w:i/>
          <w:sz w:val="24"/>
          <w:szCs w:val="24"/>
        </w:rPr>
        <w:t>Основные задачи</w:t>
      </w:r>
      <w:r w:rsidRPr="00462E6C">
        <w:rPr>
          <w:rFonts w:ascii="Times New Roman" w:hAnsi="Times New Roman" w:cs="Times New Roman"/>
          <w:sz w:val="24"/>
          <w:szCs w:val="24"/>
        </w:rPr>
        <w:t xml:space="preserve"> системного (экономического) анализа:</w:t>
      </w:r>
    </w:p>
    <w:p w:rsidR="00462E6C" w:rsidRPr="00462E6C" w:rsidRDefault="00462E6C" w:rsidP="00462E6C">
      <w:pPr>
        <w:numPr>
          <w:ilvl w:val="0"/>
          <w:numId w:val="2"/>
        </w:numPr>
        <w:spacing w:after="0"/>
        <w:jc w:val="both"/>
        <w:rPr>
          <w:rFonts w:ascii="Times New Roman" w:hAnsi="Times New Roman" w:cs="Times New Roman"/>
          <w:sz w:val="24"/>
          <w:szCs w:val="24"/>
        </w:rPr>
      </w:pPr>
      <w:r w:rsidRPr="00462E6C">
        <w:rPr>
          <w:rFonts w:ascii="Times New Roman" w:hAnsi="Times New Roman" w:cs="Times New Roman"/>
          <w:sz w:val="24"/>
          <w:szCs w:val="24"/>
        </w:rPr>
        <w:t>повышение уровня обоснованности разработки и реализации бизнес-планов по функциям управления для внутреннего использования;</w:t>
      </w:r>
    </w:p>
    <w:p w:rsidR="00462E6C" w:rsidRPr="00462E6C" w:rsidRDefault="00462E6C" w:rsidP="00462E6C">
      <w:pPr>
        <w:numPr>
          <w:ilvl w:val="0"/>
          <w:numId w:val="2"/>
        </w:numPr>
        <w:spacing w:after="0"/>
        <w:jc w:val="both"/>
        <w:rPr>
          <w:rFonts w:ascii="Times New Roman" w:hAnsi="Times New Roman" w:cs="Times New Roman"/>
          <w:sz w:val="24"/>
          <w:szCs w:val="24"/>
        </w:rPr>
      </w:pPr>
      <w:r w:rsidRPr="00462E6C">
        <w:rPr>
          <w:rFonts w:ascii="Times New Roman" w:hAnsi="Times New Roman" w:cs="Times New Roman"/>
          <w:sz w:val="24"/>
          <w:szCs w:val="24"/>
        </w:rPr>
        <w:t>объективное и всестороннее исследование влияния на экономику фирмы внешней и внутренней среды;</w:t>
      </w:r>
    </w:p>
    <w:p w:rsidR="00462E6C" w:rsidRPr="00462E6C" w:rsidRDefault="00462E6C" w:rsidP="00462E6C">
      <w:pPr>
        <w:numPr>
          <w:ilvl w:val="0"/>
          <w:numId w:val="2"/>
        </w:numPr>
        <w:spacing w:after="0"/>
        <w:jc w:val="both"/>
        <w:rPr>
          <w:rFonts w:ascii="Times New Roman" w:hAnsi="Times New Roman" w:cs="Times New Roman"/>
          <w:sz w:val="24"/>
          <w:szCs w:val="24"/>
        </w:rPr>
      </w:pPr>
      <w:r w:rsidRPr="00462E6C">
        <w:rPr>
          <w:rFonts w:ascii="Times New Roman" w:hAnsi="Times New Roman" w:cs="Times New Roman"/>
          <w:sz w:val="24"/>
          <w:szCs w:val="24"/>
        </w:rPr>
        <w:t>определение области эффективного использования трудовых, материальных и финансовых ресурсов;</w:t>
      </w:r>
    </w:p>
    <w:p w:rsidR="00462E6C" w:rsidRPr="00462E6C" w:rsidRDefault="00462E6C" w:rsidP="00462E6C">
      <w:pPr>
        <w:numPr>
          <w:ilvl w:val="0"/>
          <w:numId w:val="2"/>
        </w:numPr>
        <w:spacing w:after="0"/>
        <w:jc w:val="both"/>
        <w:rPr>
          <w:rFonts w:ascii="Times New Roman" w:hAnsi="Times New Roman" w:cs="Times New Roman"/>
          <w:sz w:val="24"/>
          <w:szCs w:val="24"/>
        </w:rPr>
      </w:pPr>
      <w:r w:rsidRPr="00462E6C">
        <w:rPr>
          <w:rFonts w:ascii="Times New Roman" w:hAnsi="Times New Roman" w:cs="Times New Roman"/>
          <w:sz w:val="24"/>
          <w:szCs w:val="24"/>
        </w:rPr>
        <w:t>выявление и измерение  внутренних резервов, установление путей их использования и, в конечном итоге, повышение прибыльности предприятия.</w:t>
      </w:r>
    </w:p>
    <w:p w:rsidR="00462E6C" w:rsidRPr="00462E6C" w:rsidRDefault="00462E6C" w:rsidP="00462E6C">
      <w:pPr>
        <w:spacing w:line="240" w:lineRule="auto"/>
        <w:jc w:val="both"/>
        <w:rPr>
          <w:rFonts w:ascii="Times New Roman" w:hAnsi="Times New Roman" w:cs="Times New Roman"/>
          <w:b/>
          <w:i/>
          <w:sz w:val="24"/>
          <w:szCs w:val="24"/>
        </w:rPr>
      </w:pPr>
      <w:r w:rsidRPr="00462E6C">
        <w:rPr>
          <w:rFonts w:ascii="Times New Roman" w:hAnsi="Times New Roman" w:cs="Times New Roman"/>
          <w:b/>
          <w:i/>
          <w:sz w:val="24"/>
          <w:szCs w:val="24"/>
        </w:rPr>
        <w:t xml:space="preserve"> Этапы экономического анализа</w:t>
      </w:r>
    </w:p>
    <w:p w:rsidR="00462E6C" w:rsidRPr="00462E6C" w:rsidRDefault="00462E6C" w:rsidP="00462E6C">
      <w:pPr>
        <w:jc w:val="both"/>
        <w:rPr>
          <w:rFonts w:ascii="Times New Roman" w:hAnsi="Times New Roman" w:cs="Times New Roman"/>
          <w:sz w:val="24"/>
          <w:szCs w:val="24"/>
        </w:rPr>
      </w:pPr>
      <w:r w:rsidRPr="00462E6C">
        <w:rPr>
          <w:rFonts w:ascii="Times New Roman" w:hAnsi="Times New Roman" w:cs="Times New Roman"/>
          <w:sz w:val="24"/>
          <w:szCs w:val="24"/>
        </w:rPr>
        <w:t xml:space="preserve">Системный экономический анализ содержит следующие </w:t>
      </w:r>
      <w:r w:rsidRPr="00462E6C">
        <w:rPr>
          <w:rFonts w:ascii="Times New Roman" w:hAnsi="Times New Roman" w:cs="Times New Roman"/>
          <w:i/>
          <w:sz w:val="24"/>
          <w:szCs w:val="24"/>
        </w:rPr>
        <w:t>этапы</w:t>
      </w:r>
      <w:r w:rsidRPr="00462E6C">
        <w:rPr>
          <w:rFonts w:ascii="Times New Roman" w:hAnsi="Times New Roman" w:cs="Times New Roman"/>
          <w:sz w:val="24"/>
          <w:szCs w:val="24"/>
        </w:rPr>
        <w:t>:</w:t>
      </w:r>
    </w:p>
    <w:p w:rsidR="00462E6C" w:rsidRPr="00462E6C" w:rsidRDefault="00462E6C" w:rsidP="00462E6C">
      <w:pPr>
        <w:numPr>
          <w:ilvl w:val="0"/>
          <w:numId w:val="4"/>
        </w:numPr>
        <w:spacing w:after="0"/>
        <w:jc w:val="both"/>
        <w:rPr>
          <w:rFonts w:ascii="Times New Roman" w:hAnsi="Times New Roman" w:cs="Times New Roman"/>
          <w:sz w:val="24"/>
          <w:szCs w:val="24"/>
        </w:rPr>
      </w:pPr>
      <w:r w:rsidRPr="00462E6C">
        <w:rPr>
          <w:rFonts w:ascii="Times New Roman" w:hAnsi="Times New Roman" w:cs="Times New Roman"/>
          <w:sz w:val="24"/>
          <w:szCs w:val="24"/>
        </w:rPr>
        <w:t>подготовительный, включающий решения организационно-методических вопросов: установление цели анализа, выбор методик его проведения, определение круга участников и распределение работ между ними;</w:t>
      </w:r>
    </w:p>
    <w:p w:rsidR="00462E6C" w:rsidRPr="00462E6C" w:rsidRDefault="00462E6C" w:rsidP="00462E6C">
      <w:pPr>
        <w:numPr>
          <w:ilvl w:val="0"/>
          <w:numId w:val="4"/>
        </w:numPr>
        <w:spacing w:after="0"/>
        <w:jc w:val="both"/>
        <w:rPr>
          <w:rFonts w:ascii="Times New Roman" w:hAnsi="Times New Roman" w:cs="Times New Roman"/>
          <w:sz w:val="24"/>
          <w:szCs w:val="24"/>
        </w:rPr>
      </w:pPr>
      <w:r w:rsidRPr="00462E6C">
        <w:rPr>
          <w:rFonts w:ascii="Times New Roman" w:hAnsi="Times New Roman" w:cs="Times New Roman"/>
          <w:sz w:val="24"/>
          <w:szCs w:val="24"/>
        </w:rPr>
        <w:t>сбор, систематизация исходных данных, оценка достоверности и сопоставимости;</w:t>
      </w:r>
    </w:p>
    <w:p w:rsidR="00462E6C" w:rsidRPr="00462E6C" w:rsidRDefault="00462E6C" w:rsidP="00462E6C">
      <w:pPr>
        <w:numPr>
          <w:ilvl w:val="0"/>
          <w:numId w:val="4"/>
        </w:numPr>
        <w:spacing w:after="0"/>
        <w:jc w:val="both"/>
        <w:rPr>
          <w:rFonts w:ascii="Times New Roman" w:hAnsi="Times New Roman" w:cs="Times New Roman"/>
          <w:sz w:val="24"/>
          <w:szCs w:val="24"/>
        </w:rPr>
      </w:pPr>
      <w:r w:rsidRPr="00462E6C">
        <w:rPr>
          <w:rFonts w:ascii="Times New Roman" w:hAnsi="Times New Roman" w:cs="Times New Roman"/>
          <w:sz w:val="24"/>
          <w:szCs w:val="24"/>
        </w:rPr>
        <w:t>обработка данных, их обобщение и анализ, формулирование выводов;</w:t>
      </w:r>
    </w:p>
    <w:p w:rsidR="00462E6C" w:rsidRPr="00462E6C" w:rsidRDefault="00462E6C" w:rsidP="00462E6C">
      <w:pPr>
        <w:numPr>
          <w:ilvl w:val="0"/>
          <w:numId w:val="4"/>
        </w:numPr>
        <w:spacing w:after="0"/>
        <w:jc w:val="both"/>
        <w:rPr>
          <w:rFonts w:ascii="Times New Roman" w:hAnsi="Times New Roman" w:cs="Times New Roman"/>
          <w:sz w:val="24"/>
          <w:szCs w:val="24"/>
        </w:rPr>
      </w:pPr>
      <w:r w:rsidRPr="00462E6C">
        <w:rPr>
          <w:rFonts w:ascii="Times New Roman" w:hAnsi="Times New Roman" w:cs="Times New Roman"/>
          <w:sz w:val="24"/>
          <w:szCs w:val="24"/>
        </w:rPr>
        <w:lastRenderedPageBreak/>
        <w:t xml:space="preserve">разработка предложений по улучшению финансового состояния фирмы, повышению экономической эффективности ее функционирования. </w:t>
      </w:r>
    </w:p>
    <w:p w:rsidR="00462E6C" w:rsidRPr="00462E6C" w:rsidRDefault="00462E6C" w:rsidP="00462E6C">
      <w:pPr>
        <w:spacing w:after="0"/>
        <w:jc w:val="both"/>
        <w:rPr>
          <w:rFonts w:ascii="Times New Roman" w:hAnsi="Times New Roman" w:cs="Times New Roman"/>
          <w:b/>
          <w:i/>
          <w:sz w:val="24"/>
          <w:szCs w:val="24"/>
        </w:rPr>
      </w:pPr>
      <w:r w:rsidRPr="00462E6C">
        <w:rPr>
          <w:rFonts w:ascii="Times New Roman" w:hAnsi="Times New Roman" w:cs="Times New Roman"/>
          <w:b/>
          <w:i/>
          <w:sz w:val="24"/>
          <w:szCs w:val="24"/>
        </w:rPr>
        <w:t>Виды и приемы экономического анализа:</w:t>
      </w:r>
    </w:p>
    <w:p w:rsidR="00462E6C" w:rsidRPr="00462E6C" w:rsidRDefault="00462E6C" w:rsidP="00462E6C">
      <w:pPr>
        <w:jc w:val="both"/>
        <w:rPr>
          <w:rFonts w:ascii="Times New Roman" w:hAnsi="Times New Roman" w:cs="Times New Roman"/>
          <w:sz w:val="24"/>
          <w:szCs w:val="24"/>
        </w:rPr>
      </w:pPr>
      <w:r w:rsidRPr="00462E6C">
        <w:rPr>
          <w:rFonts w:ascii="Times New Roman" w:hAnsi="Times New Roman" w:cs="Times New Roman"/>
          <w:sz w:val="24"/>
          <w:szCs w:val="24"/>
        </w:rPr>
        <w:t xml:space="preserve">Экономический анализ в зависимости от поставленных </w:t>
      </w:r>
      <w:r w:rsidRPr="00462E6C">
        <w:rPr>
          <w:rFonts w:ascii="Times New Roman" w:hAnsi="Times New Roman" w:cs="Times New Roman"/>
          <w:i/>
          <w:sz w:val="24"/>
          <w:szCs w:val="24"/>
        </w:rPr>
        <w:t>целей и задач</w:t>
      </w:r>
      <w:r w:rsidRPr="00462E6C">
        <w:rPr>
          <w:rFonts w:ascii="Times New Roman" w:hAnsi="Times New Roman" w:cs="Times New Roman"/>
          <w:sz w:val="24"/>
          <w:szCs w:val="24"/>
        </w:rPr>
        <w:t xml:space="preserve"> может быть:</w:t>
      </w:r>
    </w:p>
    <w:p w:rsidR="00462E6C" w:rsidRPr="00462E6C" w:rsidRDefault="00462E6C" w:rsidP="00462E6C">
      <w:pPr>
        <w:numPr>
          <w:ilvl w:val="0"/>
          <w:numId w:val="5"/>
        </w:numPr>
        <w:spacing w:after="0"/>
        <w:jc w:val="both"/>
        <w:rPr>
          <w:rFonts w:ascii="Times New Roman" w:hAnsi="Times New Roman" w:cs="Times New Roman"/>
          <w:sz w:val="24"/>
          <w:szCs w:val="24"/>
        </w:rPr>
      </w:pPr>
      <w:r w:rsidRPr="00462E6C">
        <w:rPr>
          <w:rFonts w:ascii="Times New Roman" w:hAnsi="Times New Roman" w:cs="Times New Roman"/>
          <w:sz w:val="24"/>
          <w:szCs w:val="24"/>
        </w:rPr>
        <w:t>перспективный (</w:t>
      </w:r>
      <w:r w:rsidRPr="00462E6C">
        <w:rPr>
          <w:rFonts w:ascii="Times New Roman" w:hAnsi="Times New Roman" w:cs="Times New Roman"/>
          <w:i/>
          <w:sz w:val="24"/>
          <w:szCs w:val="24"/>
        </w:rPr>
        <w:t>прогнозный</w:t>
      </w:r>
      <w:r w:rsidRPr="00462E6C">
        <w:rPr>
          <w:rFonts w:ascii="Times New Roman" w:hAnsi="Times New Roman" w:cs="Times New Roman"/>
          <w:sz w:val="24"/>
          <w:szCs w:val="24"/>
        </w:rPr>
        <w:t>), предварительный оперативный, ретроспективный анализ по итогам деятельности за тот или иной период;</w:t>
      </w:r>
    </w:p>
    <w:p w:rsidR="00462E6C" w:rsidRPr="00462E6C" w:rsidRDefault="00462E6C" w:rsidP="00462E6C">
      <w:pPr>
        <w:numPr>
          <w:ilvl w:val="0"/>
          <w:numId w:val="5"/>
        </w:numPr>
        <w:spacing w:after="0"/>
        <w:jc w:val="both"/>
        <w:rPr>
          <w:rFonts w:ascii="Times New Roman" w:hAnsi="Times New Roman" w:cs="Times New Roman"/>
          <w:sz w:val="24"/>
          <w:szCs w:val="24"/>
        </w:rPr>
      </w:pPr>
      <w:r w:rsidRPr="00462E6C">
        <w:rPr>
          <w:rFonts w:ascii="Times New Roman" w:hAnsi="Times New Roman" w:cs="Times New Roman"/>
          <w:i/>
          <w:sz w:val="24"/>
          <w:szCs w:val="24"/>
        </w:rPr>
        <w:t>анализ объектов</w:t>
      </w:r>
      <w:r w:rsidRPr="00462E6C">
        <w:rPr>
          <w:rFonts w:ascii="Times New Roman" w:hAnsi="Times New Roman" w:cs="Times New Roman"/>
          <w:sz w:val="24"/>
          <w:szCs w:val="24"/>
        </w:rPr>
        <w:t xml:space="preserve"> управления производственных единиц;</w:t>
      </w:r>
    </w:p>
    <w:p w:rsidR="00462E6C" w:rsidRPr="00462E6C" w:rsidRDefault="00462E6C" w:rsidP="00462E6C">
      <w:pPr>
        <w:numPr>
          <w:ilvl w:val="0"/>
          <w:numId w:val="5"/>
        </w:numPr>
        <w:spacing w:after="0"/>
        <w:jc w:val="both"/>
        <w:rPr>
          <w:rFonts w:ascii="Times New Roman" w:hAnsi="Times New Roman" w:cs="Times New Roman"/>
          <w:sz w:val="24"/>
          <w:szCs w:val="24"/>
        </w:rPr>
      </w:pPr>
      <w:proofErr w:type="gramStart"/>
      <w:r w:rsidRPr="00462E6C">
        <w:rPr>
          <w:rFonts w:ascii="Times New Roman" w:hAnsi="Times New Roman" w:cs="Times New Roman"/>
          <w:i/>
          <w:sz w:val="24"/>
          <w:szCs w:val="24"/>
        </w:rPr>
        <w:t>периодический</w:t>
      </w:r>
      <w:r w:rsidRPr="00462E6C">
        <w:rPr>
          <w:rFonts w:ascii="Times New Roman" w:hAnsi="Times New Roman" w:cs="Times New Roman"/>
          <w:sz w:val="24"/>
          <w:szCs w:val="24"/>
        </w:rPr>
        <w:t xml:space="preserve"> - годовой, квартальный, ежемесячный, декадный, каждодневный, сменный анализ; </w:t>
      </w:r>
      <w:r w:rsidRPr="00462E6C">
        <w:rPr>
          <w:rFonts w:ascii="Times New Roman" w:hAnsi="Times New Roman" w:cs="Times New Roman"/>
          <w:i/>
          <w:sz w:val="24"/>
          <w:szCs w:val="24"/>
        </w:rPr>
        <w:t>и</w:t>
      </w:r>
      <w:r w:rsidRPr="00462E6C">
        <w:rPr>
          <w:rFonts w:ascii="Times New Roman" w:hAnsi="Times New Roman" w:cs="Times New Roman"/>
          <w:b/>
          <w:sz w:val="24"/>
          <w:szCs w:val="24"/>
        </w:rPr>
        <w:t xml:space="preserve"> </w:t>
      </w:r>
      <w:r w:rsidRPr="00462E6C">
        <w:rPr>
          <w:rFonts w:ascii="Times New Roman" w:hAnsi="Times New Roman" w:cs="Times New Roman"/>
          <w:sz w:val="24"/>
          <w:szCs w:val="24"/>
        </w:rPr>
        <w:t>разовый</w:t>
      </w:r>
      <w:r w:rsidRPr="00462E6C">
        <w:rPr>
          <w:rFonts w:ascii="Times New Roman" w:hAnsi="Times New Roman" w:cs="Times New Roman"/>
          <w:b/>
          <w:sz w:val="24"/>
          <w:szCs w:val="24"/>
        </w:rPr>
        <w:t xml:space="preserve"> - </w:t>
      </w:r>
      <w:r w:rsidRPr="00462E6C">
        <w:rPr>
          <w:rFonts w:ascii="Times New Roman" w:hAnsi="Times New Roman" w:cs="Times New Roman"/>
          <w:i/>
          <w:sz w:val="24"/>
          <w:szCs w:val="24"/>
        </w:rPr>
        <w:t>непериодический</w:t>
      </w:r>
      <w:r w:rsidRPr="00462E6C">
        <w:rPr>
          <w:rFonts w:ascii="Times New Roman" w:hAnsi="Times New Roman" w:cs="Times New Roman"/>
          <w:sz w:val="24"/>
          <w:szCs w:val="24"/>
        </w:rPr>
        <w:t>;</w:t>
      </w:r>
      <w:proofErr w:type="gramEnd"/>
    </w:p>
    <w:p w:rsidR="00462E6C" w:rsidRPr="00462E6C" w:rsidRDefault="00462E6C" w:rsidP="00462E6C">
      <w:pPr>
        <w:numPr>
          <w:ilvl w:val="0"/>
          <w:numId w:val="5"/>
        </w:numPr>
        <w:spacing w:after="0"/>
        <w:jc w:val="both"/>
        <w:rPr>
          <w:rFonts w:ascii="Times New Roman" w:hAnsi="Times New Roman" w:cs="Times New Roman"/>
          <w:sz w:val="24"/>
          <w:szCs w:val="24"/>
        </w:rPr>
      </w:pPr>
      <w:r w:rsidRPr="00462E6C">
        <w:rPr>
          <w:rFonts w:ascii="Times New Roman" w:hAnsi="Times New Roman" w:cs="Times New Roman"/>
          <w:sz w:val="24"/>
          <w:szCs w:val="24"/>
        </w:rPr>
        <w:t xml:space="preserve">полный </w:t>
      </w:r>
      <w:r w:rsidRPr="00462E6C">
        <w:rPr>
          <w:rFonts w:ascii="Times New Roman" w:hAnsi="Times New Roman" w:cs="Times New Roman"/>
          <w:i/>
          <w:sz w:val="24"/>
          <w:szCs w:val="24"/>
        </w:rPr>
        <w:t>анализ всей хозяйственной деятельности</w:t>
      </w:r>
      <w:r w:rsidRPr="00462E6C">
        <w:rPr>
          <w:rFonts w:ascii="Times New Roman" w:hAnsi="Times New Roman" w:cs="Times New Roman"/>
          <w:sz w:val="24"/>
          <w:szCs w:val="24"/>
        </w:rPr>
        <w:t xml:space="preserve">, </w:t>
      </w:r>
      <w:r w:rsidRPr="00462E6C">
        <w:rPr>
          <w:rFonts w:ascii="Times New Roman" w:hAnsi="Times New Roman" w:cs="Times New Roman"/>
          <w:i/>
          <w:sz w:val="24"/>
          <w:szCs w:val="24"/>
        </w:rPr>
        <w:t>локальный</w:t>
      </w:r>
      <w:r w:rsidRPr="00462E6C">
        <w:rPr>
          <w:rFonts w:ascii="Times New Roman" w:hAnsi="Times New Roman" w:cs="Times New Roman"/>
          <w:sz w:val="24"/>
          <w:szCs w:val="24"/>
        </w:rPr>
        <w:t xml:space="preserve"> анализ деятельности отдельных подразделений, </w:t>
      </w:r>
      <w:r w:rsidRPr="00462E6C">
        <w:rPr>
          <w:rFonts w:ascii="Times New Roman" w:hAnsi="Times New Roman" w:cs="Times New Roman"/>
          <w:i/>
          <w:sz w:val="24"/>
          <w:szCs w:val="24"/>
        </w:rPr>
        <w:t>тематический</w:t>
      </w:r>
      <w:r w:rsidRPr="00462E6C">
        <w:rPr>
          <w:rFonts w:ascii="Times New Roman" w:hAnsi="Times New Roman" w:cs="Times New Roman"/>
          <w:sz w:val="24"/>
          <w:szCs w:val="24"/>
          <w:u w:val="single"/>
        </w:rPr>
        <w:t xml:space="preserve"> </w:t>
      </w:r>
      <w:r w:rsidRPr="00462E6C">
        <w:rPr>
          <w:rFonts w:ascii="Times New Roman" w:hAnsi="Times New Roman" w:cs="Times New Roman"/>
          <w:sz w:val="24"/>
          <w:szCs w:val="24"/>
        </w:rPr>
        <w:t>анализ отдельных вопросов экономики;</w:t>
      </w:r>
    </w:p>
    <w:p w:rsidR="00462E6C" w:rsidRPr="00462E6C" w:rsidRDefault="00462E6C" w:rsidP="00462E6C">
      <w:pPr>
        <w:numPr>
          <w:ilvl w:val="0"/>
          <w:numId w:val="5"/>
        </w:numPr>
        <w:spacing w:after="0"/>
        <w:jc w:val="both"/>
        <w:rPr>
          <w:rFonts w:ascii="Times New Roman" w:hAnsi="Times New Roman" w:cs="Times New Roman"/>
          <w:sz w:val="24"/>
          <w:szCs w:val="24"/>
        </w:rPr>
      </w:pPr>
      <w:r w:rsidRPr="00462E6C">
        <w:rPr>
          <w:rFonts w:ascii="Times New Roman" w:hAnsi="Times New Roman" w:cs="Times New Roman"/>
          <w:i/>
          <w:sz w:val="24"/>
          <w:szCs w:val="24"/>
        </w:rPr>
        <w:t>комплексный</w:t>
      </w:r>
      <w:r w:rsidRPr="00462E6C">
        <w:rPr>
          <w:rFonts w:ascii="Times New Roman" w:hAnsi="Times New Roman" w:cs="Times New Roman"/>
          <w:sz w:val="24"/>
          <w:szCs w:val="24"/>
        </w:rPr>
        <w:t xml:space="preserve">, системный анализ, </w:t>
      </w:r>
      <w:proofErr w:type="gramStart"/>
      <w:r w:rsidRPr="00462E6C">
        <w:rPr>
          <w:rFonts w:ascii="Times New Roman" w:hAnsi="Times New Roman" w:cs="Times New Roman"/>
          <w:sz w:val="24"/>
          <w:szCs w:val="24"/>
        </w:rPr>
        <w:t>функционально-стоимостной</w:t>
      </w:r>
      <w:proofErr w:type="gramEnd"/>
      <w:r w:rsidRPr="00462E6C">
        <w:rPr>
          <w:rFonts w:ascii="Times New Roman" w:hAnsi="Times New Roman" w:cs="Times New Roman"/>
          <w:sz w:val="24"/>
          <w:szCs w:val="24"/>
        </w:rPr>
        <w:t>, сплошной и выборочный, корреляционный анализ.</w:t>
      </w:r>
    </w:p>
    <w:p w:rsidR="00462E6C" w:rsidRPr="00462E6C" w:rsidRDefault="00462E6C" w:rsidP="00462E6C">
      <w:pPr>
        <w:jc w:val="both"/>
        <w:rPr>
          <w:rFonts w:ascii="Times New Roman" w:hAnsi="Times New Roman" w:cs="Times New Roman"/>
          <w:sz w:val="24"/>
          <w:szCs w:val="24"/>
        </w:rPr>
      </w:pPr>
      <w:r w:rsidRPr="00462E6C">
        <w:rPr>
          <w:rFonts w:ascii="Times New Roman" w:hAnsi="Times New Roman" w:cs="Times New Roman"/>
          <w:sz w:val="24"/>
          <w:szCs w:val="24"/>
        </w:rPr>
        <w:t>При проведении комплексного экономического анализа хозяйственной деятельности с учетом конкретных задач и условий их функционирования и развития применяется следующая система технологических приемов:</w:t>
      </w:r>
    </w:p>
    <w:p w:rsidR="00462E6C" w:rsidRPr="00462E6C" w:rsidRDefault="00462E6C" w:rsidP="00462E6C">
      <w:pPr>
        <w:numPr>
          <w:ilvl w:val="0"/>
          <w:numId w:val="6"/>
        </w:numPr>
        <w:spacing w:after="0"/>
        <w:jc w:val="both"/>
        <w:rPr>
          <w:rFonts w:ascii="Times New Roman" w:hAnsi="Times New Roman" w:cs="Times New Roman"/>
          <w:sz w:val="24"/>
          <w:szCs w:val="24"/>
        </w:rPr>
      </w:pPr>
      <w:r w:rsidRPr="00462E6C">
        <w:rPr>
          <w:rFonts w:ascii="Times New Roman" w:hAnsi="Times New Roman" w:cs="Times New Roman"/>
          <w:sz w:val="24"/>
          <w:szCs w:val="24"/>
        </w:rPr>
        <w:t>сравнение – прием, позволяющий выразить характеристику явлений через другие однородные явления;</w:t>
      </w:r>
    </w:p>
    <w:p w:rsidR="00462E6C" w:rsidRPr="00462E6C" w:rsidRDefault="00462E6C" w:rsidP="00462E6C">
      <w:pPr>
        <w:numPr>
          <w:ilvl w:val="0"/>
          <w:numId w:val="6"/>
        </w:numPr>
        <w:spacing w:after="0"/>
        <w:jc w:val="both"/>
        <w:rPr>
          <w:rFonts w:ascii="Times New Roman" w:hAnsi="Times New Roman" w:cs="Times New Roman"/>
          <w:sz w:val="24"/>
          <w:szCs w:val="24"/>
        </w:rPr>
      </w:pPr>
      <w:r w:rsidRPr="00462E6C">
        <w:rPr>
          <w:rFonts w:ascii="Times New Roman" w:hAnsi="Times New Roman" w:cs="Times New Roman"/>
          <w:sz w:val="24"/>
          <w:szCs w:val="24"/>
        </w:rPr>
        <w:t>обеспечение сопоставимости анализируемых показателей, явлений и процессов друг с другом;</w:t>
      </w:r>
    </w:p>
    <w:p w:rsidR="00462E6C" w:rsidRPr="00462E6C" w:rsidRDefault="00462E6C" w:rsidP="00462E6C">
      <w:pPr>
        <w:numPr>
          <w:ilvl w:val="0"/>
          <w:numId w:val="6"/>
        </w:numPr>
        <w:spacing w:after="0"/>
        <w:jc w:val="both"/>
        <w:rPr>
          <w:rFonts w:ascii="Times New Roman" w:hAnsi="Times New Roman" w:cs="Times New Roman"/>
          <w:sz w:val="24"/>
          <w:szCs w:val="24"/>
        </w:rPr>
      </w:pPr>
      <w:r w:rsidRPr="00462E6C">
        <w:rPr>
          <w:rFonts w:ascii="Times New Roman" w:hAnsi="Times New Roman" w:cs="Times New Roman"/>
          <w:sz w:val="24"/>
          <w:szCs w:val="24"/>
        </w:rPr>
        <w:t>преобразование используемых (исходных) данных и исчисление аналитических показателей;</w:t>
      </w:r>
    </w:p>
    <w:p w:rsidR="00462E6C" w:rsidRPr="00462E6C" w:rsidRDefault="00462E6C" w:rsidP="00462E6C">
      <w:pPr>
        <w:numPr>
          <w:ilvl w:val="0"/>
          <w:numId w:val="6"/>
        </w:numPr>
        <w:spacing w:after="0"/>
        <w:jc w:val="both"/>
        <w:rPr>
          <w:rFonts w:ascii="Times New Roman" w:hAnsi="Times New Roman" w:cs="Times New Roman"/>
          <w:sz w:val="24"/>
          <w:szCs w:val="24"/>
        </w:rPr>
      </w:pPr>
      <w:r w:rsidRPr="00462E6C">
        <w:rPr>
          <w:rFonts w:ascii="Times New Roman" w:hAnsi="Times New Roman" w:cs="Times New Roman"/>
          <w:sz w:val="24"/>
          <w:szCs w:val="24"/>
        </w:rPr>
        <w:t>аналитические группировки по выявлению связи и зависимости между факторами, определяющими процесс хозяйствования;</w:t>
      </w:r>
    </w:p>
    <w:p w:rsidR="00462E6C" w:rsidRPr="00462E6C" w:rsidRDefault="00462E6C" w:rsidP="00462E6C">
      <w:pPr>
        <w:numPr>
          <w:ilvl w:val="0"/>
          <w:numId w:val="6"/>
        </w:numPr>
        <w:spacing w:after="0"/>
        <w:jc w:val="both"/>
        <w:rPr>
          <w:rFonts w:ascii="Times New Roman" w:hAnsi="Times New Roman" w:cs="Times New Roman"/>
          <w:sz w:val="24"/>
          <w:szCs w:val="24"/>
        </w:rPr>
      </w:pPr>
      <w:r w:rsidRPr="00462E6C">
        <w:rPr>
          <w:rFonts w:ascii="Times New Roman" w:hAnsi="Times New Roman" w:cs="Times New Roman"/>
          <w:sz w:val="24"/>
          <w:szCs w:val="24"/>
        </w:rPr>
        <w:t>детализация;</w:t>
      </w:r>
    </w:p>
    <w:p w:rsidR="00462E6C" w:rsidRPr="00462E6C" w:rsidRDefault="00462E6C" w:rsidP="00462E6C">
      <w:pPr>
        <w:numPr>
          <w:ilvl w:val="0"/>
          <w:numId w:val="6"/>
        </w:numPr>
        <w:spacing w:after="0"/>
        <w:jc w:val="both"/>
        <w:rPr>
          <w:rFonts w:ascii="Times New Roman" w:hAnsi="Times New Roman" w:cs="Times New Roman"/>
          <w:sz w:val="24"/>
          <w:szCs w:val="24"/>
        </w:rPr>
      </w:pPr>
      <w:r w:rsidRPr="00462E6C">
        <w:rPr>
          <w:rFonts w:ascii="Times New Roman" w:hAnsi="Times New Roman" w:cs="Times New Roman"/>
          <w:sz w:val="24"/>
          <w:szCs w:val="24"/>
        </w:rPr>
        <w:t xml:space="preserve">выявление, измерение и элиминирование (исключение, устранение) влияния отдельных факторов на результаты их взаимодействия. </w:t>
      </w:r>
    </w:p>
    <w:p w:rsidR="00462E6C" w:rsidRPr="00462E6C" w:rsidRDefault="00462E6C" w:rsidP="00462E6C">
      <w:pPr>
        <w:jc w:val="both"/>
        <w:rPr>
          <w:rFonts w:ascii="Times New Roman" w:hAnsi="Times New Roman" w:cs="Times New Roman"/>
          <w:b/>
          <w:i/>
          <w:sz w:val="24"/>
          <w:szCs w:val="24"/>
        </w:rPr>
      </w:pPr>
      <w:r w:rsidRPr="00462E6C">
        <w:rPr>
          <w:rFonts w:ascii="Times New Roman" w:hAnsi="Times New Roman" w:cs="Times New Roman"/>
          <w:b/>
          <w:i/>
          <w:sz w:val="24"/>
          <w:szCs w:val="24"/>
        </w:rPr>
        <w:t xml:space="preserve">Все приемы экономического анализа неразрывно связаны между собой и применяются одновременно в различных сочетаниях. </w:t>
      </w:r>
    </w:p>
    <w:p w:rsidR="00462E6C" w:rsidRPr="00462E6C" w:rsidRDefault="00462E6C" w:rsidP="00462E6C">
      <w:pPr>
        <w:spacing w:after="0"/>
        <w:jc w:val="both"/>
        <w:rPr>
          <w:rFonts w:ascii="Times New Roman" w:hAnsi="Times New Roman" w:cs="Times New Roman"/>
          <w:i/>
          <w:sz w:val="24"/>
          <w:szCs w:val="24"/>
        </w:rPr>
      </w:pPr>
      <w:r w:rsidRPr="00462E6C">
        <w:rPr>
          <w:rFonts w:ascii="Times New Roman" w:hAnsi="Times New Roman" w:cs="Times New Roman"/>
          <w:sz w:val="24"/>
          <w:szCs w:val="24"/>
        </w:rPr>
        <w:t xml:space="preserve">По комплексу методов и </w:t>
      </w:r>
      <w:proofErr w:type="gramStart"/>
      <w:r w:rsidRPr="00462E6C">
        <w:rPr>
          <w:rFonts w:ascii="Times New Roman" w:hAnsi="Times New Roman" w:cs="Times New Roman"/>
          <w:sz w:val="24"/>
          <w:szCs w:val="24"/>
        </w:rPr>
        <w:t>приемов</w:t>
      </w:r>
      <w:proofErr w:type="gramEnd"/>
      <w:r w:rsidRPr="00462E6C">
        <w:rPr>
          <w:rFonts w:ascii="Times New Roman" w:hAnsi="Times New Roman" w:cs="Times New Roman"/>
          <w:sz w:val="24"/>
          <w:szCs w:val="24"/>
        </w:rPr>
        <w:t xml:space="preserve"> используемых в исследовании экономической системы можно выделить следующие основные </w:t>
      </w:r>
      <w:r w:rsidRPr="00462E6C">
        <w:rPr>
          <w:rFonts w:ascii="Times New Roman" w:hAnsi="Times New Roman" w:cs="Times New Roman"/>
          <w:b/>
          <w:i/>
          <w:sz w:val="24"/>
          <w:szCs w:val="24"/>
        </w:rPr>
        <w:t>виды экономического анализа</w:t>
      </w:r>
      <w:r w:rsidRPr="00462E6C">
        <w:rPr>
          <w:rFonts w:ascii="Times New Roman" w:hAnsi="Times New Roman" w:cs="Times New Roman"/>
          <w:i/>
          <w:sz w:val="24"/>
          <w:szCs w:val="24"/>
        </w:rPr>
        <w:t>:</w:t>
      </w:r>
    </w:p>
    <w:p w:rsidR="00462E6C" w:rsidRPr="00462E6C" w:rsidRDefault="00462E6C" w:rsidP="00462E6C">
      <w:pPr>
        <w:spacing w:after="0"/>
        <w:jc w:val="both"/>
        <w:rPr>
          <w:rFonts w:ascii="Times New Roman" w:hAnsi="Times New Roman" w:cs="Times New Roman"/>
          <w:sz w:val="24"/>
          <w:szCs w:val="24"/>
        </w:rPr>
      </w:pPr>
      <w:r w:rsidRPr="00462E6C">
        <w:rPr>
          <w:rFonts w:ascii="Times New Roman" w:hAnsi="Times New Roman" w:cs="Times New Roman"/>
          <w:sz w:val="24"/>
          <w:szCs w:val="24"/>
        </w:rPr>
        <w:t>- горизонтальный анализ;</w:t>
      </w:r>
    </w:p>
    <w:p w:rsidR="00462E6C" w:rsidRPr="00462E6C" w:rsidRDefault="00462E6C" w:rsidP="00462E6C">
      <w:pPr>
        <w:spacing w:after="0"/>
        <w:jc w:val="both"/>
        <w:rPr>
          <w:rFonts w:ascii="Times New Roman" w:hAnsi="Times New Roman" w:cs="Times New Roman"/>
          <w:sz w:val="24"/>
          <w:szCs w:val="24"/>
        </w:rPr>
      </w:pPr>
      <w:r w:rsidRPr="00462E6C">
        <w:rPr>
          <w:rFonts w:ascii="Times New Roman" w:hAnsi="Times New Roman" w:cs="Times New Roman"/>
          <w:sz w:val="24"/>
          <w:szCs w:val="24"/>
        </w:rPr>
        <w:t>- вертикальный анализ;</w:t>
      </w:r>
    </w:p>
    <w:p w:rsidR="00462E6C" w:rsidRPr="00462E6C" w:rsidRDefault="00462E6C" w:rsidP="00462E6C">
      <w:pPr>
        <w:spacing w:after="0"/>
        <w:jc w:val="both"/>
        <w:rPr>
          <w:rFonts w:ascii="Times New Roman" w:hAnsi="Times New Roman" w:cs="Times New Roman"/>
          <w:sz w:val="24"/>
          <w:szCs w:val="24"/>
        </w:rPr>
      </w:pPr>
      <w:r w:rsidRPr="00462E6C">
        <w:rPr>
          <w:rFonts w:ascii="Times New Roman" w:hAnsi="Times New Roman" w:cs="Times New Roman"/>
          <w:sz w:val="24"/>
          <w:szCs w:val="24"/>
        </w:rPr>
        <w:t>- трендовый анализ;</w:t>
      </w:r>
    </w:p>
    <w:p w:rsidR="00462E6C" w:rsidRPr="00462E6C" w:rsidRDefault="00462E6C" w:rsidP="00462E6C">
      <w:pPr>
        <w:spacing w:after="0"/>
        <w:jc w:val="both"/>
        <w:rPr>
          <w:rFonts w:ascii="Times New Roman" w:hAnsi="Times New Roman" w:cs="Times New Roman"/>
          <w:sz w:val="24"/>
          <w:szCs w:val="24"/>
        </w:rPr>
      </w:pPr>
      <w:r w:rsidRPr="00462E6C">
        <w:rPr>
          <w:rFonts w:ascii="Times New Roman" w:hAnsi="Times New Roman" w:cs="Times New Roman"/>
          <w:sz w:val="24"/>
          <w:szCs w:val="24"/>
        </w:rPr>
        <w:t>- метод финансовых коэффициентов;</w:t>
      </w:r>
    </w:p>
    <w:p w:rsidR="00462E6C" w:rsidRPr="00462E6C" w:rsidRDefault="00462E6C" w:rsidP="00462E6C">
      <w:pPr>
        <w:spacing w:after="0"/>
        <w:jc w:val="both"/>
        <w:rPr>
          <w:rFonts w:ascii="Times New Roman" w:hAnsi="Times New Roman" w:cs="Times New Roman"/>
          <w:sz w:val="24"/>
          <w:szCs w:val="24"/>
        </w:rPr>
      </w:pPr>
      <w:r w:rsidRPr="00462E6C">
        <w:rPr>
          <w:rFonts w:ascii="Times New Roman" w:hAnsi="Times New Roman" w:cs="Times New Roman"/>
          <w:sz w:val="24"/>
          <w:szCs w:val="24"/>
        </w:rPr>
        <w:t>- сравнительный анализ;</w:t>
      </w:r>
    </w:p>
    <w:p w:rsidR="00462E6C" w:rsidRPr="00462E6C" w:rsidRDefault="00462E6C" w:rsidP="00462E6C">
      <w:pPr>
        <w:spacing w:after="0"/>
        <w:jc w:val="both"/>
        <w:rPr>
          <w:rFonts w:ascii="Times New Roman" w:hAnsi="Times New Roman" w:cs="Times New Roman"/>
          <w:sz w:val="24"/>
          <w:szCs w:val="24"/>
        </w:rPr>
      </w:pPr>
      <w:r w:rsidRPr="00462E6C">
        <w:rPr>
          <w:rFonts w:ascii="Times New Roman" w:hAnsi="Times New Roman" w:cs="Times New Roman"/>
          <w:sz w:val="24"/>
          <w:szCs w:val="24"/>
        </w:rPr>
        <w:t>- факторный анализ.</w:t>
      </w:r>
    </w:p>
    <w:p w:rsidR="00462E6C" w:rsidRPr="00462E6C" w:rsidRDefault="00462E6C" w:rsidP="00462E6C">
      <w:pPr>
        <w:pStyle w:val="a3"/>
        <w:numPr>
          <w:ilvl w:val="2"/>
          <w:numId w:val="1"/>
        </w:numPr>
        <w:jc w:val="center"/>
        <w:rPr>
          <w:rFonts w:ascii="Times New Roman" w:eastAsia="Times New Roman" w:hAnsi="Times New Roman" w:cs="Times New Roman"/>
          <w:b/>
          <w:sz w:val="24"/>
          <w:szCs w:val="24"/>
          <w:lang w:eastAsia="ru-RU"/>
        </w:rPr>
      </w:pPr>
      <w:r w:rsidRPr="00462E6C">
        <w:rPr>
          <w:rFonts w:ascii="Times New Roman" w:eastAsia="Times New Roman" w:hAnsi="Times New Roman" w:cs="Times New Roman"/>
          <w:b/>
          <w:sz w:val="24"/>
          <w:szCs w:val="24"/>
          <w:lang w:eastAsia="ru-RU"/>
        </w:rPr>
        <w:t>Факторный анализ</w:t>
      </w:r>
    </w:p>
    <w:p w:rsidR="00462E6C" w:rsidRPr="00462E6C" w:rsidRDefault="00462E6C" w:rsidP="00462E6C">
      <w:pPr>
        <w:spacing w:after="0"/>
        <w:ind w:left="360"/>
        <w:jc w:val="both"/>
        <w:rPr>
          <w:rFonts w:ascii="Times New Roman" w:hAnsi="Times New Roman" w:cs="Times New Roman"/>
          <w:sz w:val="24"/>
          <w:szCs w:val="24"/>
        </w:rPr>
      </w:pPr>
      <w:r w:rsidRPr="00462E6C">
        <w:rPr>
          <w:rFonts w:ascii="Times New Roman" w:hAnsi="Times New Roman" w:cs="Times New Roman"/>
          <w:sz w:val="24"/>
          <w:szCs w:val="24"/>
        </w:rPr>
        <w:t>Одним из видов экономического анализа является</w:t>
      </w:r>
      <w:r w:rsidRPr="00462E6C">
        <w:rPr>
          <w:rFonts w:ascii="Times New Roman" w:hAnsi="Times New Roman" w:cs="Times New Roman"/>
          <w:b/>
          <w:sz w:val="24"/>
          <w:szCs w:val="24"/>
        </w:rPr>
        <w:t xml:space="preserve"> </w:t>
      </w:r>
      <w:r w:rsidRPr="00462E6C">
        <w:rPr>
          <w:rFonts w:ascii="Times New Roman" w:hAnsi="Times New Roman" w:cs="Times New Roman"/>
          <w:b/>
          <w:i/>
          <w:sz w:val="24"/>
          <w:szCs w:val="24"/>
        </w:rPr>
        <w:t>факторный анализ</w:t>
      </w:r>
      <w:r w:rsidRPr="00462E6C">
        <w:rPr>
          <w:rFonts w:ascii="Times New Roman" w:hAnsi="Times New Roman" w:cs="Times New Roman"/>
          <w:b/>
          <w:sz w:val="24"/>
          <w:szCs w:val="24"/>
        </w:rPr>
        <w:t xml:space="preserve"> - </w:t>
      </w:r>
      <w:r w:rsidRPr="00462E6C">
        <w:rPr>
          <w:rFonts w:ascii="Times New Roman" w:hAnsi="Times New Roman" w:cs="Times New Roman"/>
          <w:sz w:val="24"/>
          <w:szCs w:val="24"/>
        </w:rPr>
        <w:t xml:space="preserve">методика комплексного и системного изучения и измерения воздействия факторов на величину результативного показателя. </w:t>
      </w:r>
    </w:p>
    <w:p w:rsidR="00462E6C" w:rsidRPr="00462E6C" w:rsidRDefault="00462E6C" w:rsidP="00462E6C">
      <w:pPr>
        <w:spacing w:after="0"/>
        <w:jc w:val="both"/>
        <w:rPr>
          <w:rFonts w:ascii="Times New Roman" w:hAnsi="Times New Roman" w:cs="Times New Roman"/>
          <w:sz w:val="24"/>
          <w:szCs w:val="24"/>
        </w:rPr>
      </w:pPr>
      <w:r w:rsidRPr="00462E6C">
        <w:rPr>
          <w:rFonts w:ascii="Times New Roman" w:hAnsi="Times New Roman" w:cs="Times New Roman"/>
          <w:sz w:val="24"/>
          <w:szCs w:val="24"/>
        </w:rPr>
        <w:t>Типы факторного анализа:</w:t>
      </w:r>
    </w:p>
    <w:p w:rsidR="00462E6C" w:rsidRPr="00462E6C" w:rsidRDefault="00462E6C" w:rsidP="00462E6C">
      <w:pPr>
        <w:numPr>
          <w:ilvl w:val="0"/>
          <w:numId w:val="7"/>
        </w:numPr>
        <w:spacing w:after="0"/>
        <w:jc w:val="both"/>
        <w:rPr>
          <w:rFonts w:ascii="Times New Roman" w:hAnsi="Times New Roman" w:cs="Times New Roman"/>
          <w:sz w:val="24"/>
          <w:szCs w:val="24"/>
        </w:rPr>
      </w:pPr>
      <w:proofErr w:type="spellStart"/>
      <w:r w:rsidRPr="00462E6C">
        <w:rPr>
          <w:rFonts w:ascii="Times New Roman" w:hAnsi="Times New Roman" w:cs="Times New Roman"/>
          <w:sz w:val="24"/>
          <w:szCs w:val="24"/>
        </w:rPr>
        <w:lastRenderedPageBreak/>
        <w:t>детермированный</w:t>
      </w:r>
      <w:proofErr w:type="spellEnd"/>
      <w:r w:rsidRPr="00462E6C">
        <w:rPr>
          <w:rFonts w:ascii="Times New Roman" w:hAnsi="Times New Roman" w:cs="Times New Roman"/>
          <w:sz w:val="24"/>
          <w:szCs w:val="24"/>
        </w:rPr>
        <w:t xml:space="preserve"> (функциональный) и стохастический  (корреляционный);</w:t>
      </w:r>
    </w:p>
    <w:p w:rsidR="00462E6C" w:rsidRPr="00462E6C" w:rsidRDefault="00462E6C" w:rsidP="00462E6C">
      <w:pPr>
        <w:numPr>
          <w:ilvl w:val="0"/>
          <w:numId w:val="7"/>
        </w:numPr>
        <w:spacing w:after="0"/>
        <w:jc w:val="both"/>
        <w:rPr>
          <w:rFonts w:ascii="Times New Roman" w:hAnsi="Times New Roman" w:cs="Times New Roman"/>
          <w:sz w:val="24"/>
          <w:szCs w:val="24"/>
        </w:rPr>
      </w:pPr>
      <w:r w:rsidRPr="00462E6C">
        <w:rPr>
          <w:rFonts w:ascii="Times New Roman" w:hAnsi="Times New Roman" w:cs="Times New Roman"/>
          <w:sz w:val="24"/>
          <w:szCs w:val="24"/>
        </w:rPr>
        <w:t>прямой (дедуктивный) и обратный (индуктивный);</w:t>
      </w:r>
    </w:p>
    <w:p w:rsidR="00462E6C" w:rsidRPr="00462E6C" w:rsidRDefault="00462E6C" w:rsidP="00462E6C">
      <w:pPr>
        <w:numPr>
          <w:ilvl w:val="0"/>
          <w:numId w:val="7"/>
        </w:numPr>
        <w:spacing w:after="0"/>
        <w:jc w:val="both"/>
        <w:rPr>
          <w:rFonts w:ascii="Times New Roman" w:hAnsi="Times New Roman" w:cs="Times New Roman"/>
          <w:sz w:val="24"/>
          <w:szCs w:val="24"/>
        </w:rPr>
      </w:pPr>
      <w:r w:rsidRPr="00462E6C">
        <w:rPr>
          <w:rFonts w:ascii="Times New Roman" w:hAnsi="Times New Roman" w:cs="Times New Roman"/>
          <w:sz w:val="24"/>
          <w:szCs w:val="24"/>
        </w:rPr>
        <w:t>одноступенчатый и многоступенчатый;</w:t>
      </w:r>
    </w:p>
    <w:p w:rsidR="00462E6C" w:rsidRPr="00462E6C" w:rsidRDefault="00462E6C" w:rsidP="00462E6C">
      <w:pPr>
        <w:numPr>
          <w:ilvl w:val="0"/>
          <w:numId w:val="7"/>
        </w:numPr>
        <w:spacing w:after="0"/>
        <w:jc w:val="both"/>
        <w:rPr>
          <w:rFonts w:ascii="Times New Roman" w:hAnsi="Times New Roman" w:cs="Times New Roman"/>
          <w:sz w:val="24"/>
          <w:szCs w:val="24"/>
        </w:rPr>
      </w:pPr>
      <w:r w:rsidRPr="00462E6C">
        <w:rPr>
          <w:rFonts w:ascii="Times New Roman" w:hAnsi="Times New Roman" w:cs="Times New Roman"/>
          <w:sz w:val="24"/>
          <w:szCs w:val="24"/>
        </w:rPr>
        <w:t>статистический и динамический;</w:t>
      </w:r>
    </w:p>
    <w:p w:rsidR="00462E6C" w:rsidRPr="00462E6C" w:rsidRDefault="00462E6C" w:rsidP="00462E6C">
      <w:pPr>
        <w:numPr>
          <w:ilvl w:val="0"/>
          <w:numId w:val="7"/>
        </w:numPr>
        <w:spacing w:after="0"/>
        <w:jc w:val="both"/>
        <w:rPr>
          <w:rFonts w:ascii="Times New Roman" w:hAnsi="Times New Roman" w:cs="Times New Roman"/>
          <w:sz w:val="24"/>
          <w:szCs w:val="24"/>
        </w:rPr>
      </w:pPr>
      <w:r w:rsidRPr="00462E6C">
        <w:rPr>
          <w:rFonts w:ascii="Times New Roman" w:hAnsi="Times New Roman" w:cs="Times New Roman"/>
          <w:sz w:val="24"/>
          <w:szCs w:val="24"/>
        </w:rPr>
        <w:t>ретроспективный и перспективный (прогнозный).</w:t>
      </w:r>
    </w:p>
    <w:p w:rsidR="00462E6C" w:rsidRPr="00462E6C" w:rsidRDefault="00462E6C" w:rsidP="00462E6C">
      <w:pPr>
        <w:jc w:val="both"/>
        <w:rPr>
          <w:rFonts w:ascii="Times New Roman" w:hAnsi="Times New Roman" w:cs="Times New Roman"/>
          <w:sz w:val="24"/>
          <w:szCs w:val="24"/>
        </w:rPr>
      </w:pPr>
      <w:r w:rsidRPr="00462E6C">
        <w:rPr>
          <w:rFonts w:ascii="Times New Roman" w:hAnsi="Times New Roman" w:cs="Times New Roman"/>
          <w:sz w:val="24"/>
          <w:szCs w:val="24"/>
        </w:rPr>
        <w:t xml:space="preserve">Одним из способов систематизации факторов является создание </w:t>
      </w:r>
      <w:proofErr w:type="spellStart"/>
      <w:r w:rsidRPr="00462E6C">
        <w:rPr>
          <w:rFonts w:ascii="Times New Roman" w:hAnsi="Times New Roman" w:cs="Times New Roman"/>
          <w:sz w:val="24"/>
          <w:szCs w:val="24"/>
        </w:rPr>
        <w:t>детермированных</w:t>
      </w:r>
      <w:proofErr w:type="spellEnd"/>
      <w:r w:rsidRPr="00462E6C">
        <w:rPr>
          <w:rFonts w:ascii="Times New Roman" w:hAnsi="Times New Roman" w:cs="Times New Roman"/>
          <w:sz w:val="24"/>
          <w:szCs w:val="24"/>
        </w:rPr>
        <w:t xml:space="preserve"> факторных систем. </w:t>
      </w:r>
    </w:p>
    <w:p w:rsidR="00462E6C" w:rsidRPr="00462E6C" w:rsidRDefault="00462E6C" w:rsidP="00462E6C">
      <w:pPr>
        <w:spacing w:after="0"/>
        <w:jc w:val="both"/>
        <w:rPr>
          <w:rFonts w:ascii="Times New Roman" w:hAnsi="Times New Roman" w:cs="Times New Roman"/>
          <w:sz w:val="24"/>
          <w:szCs w:val="24"/>
        </w:rPr>
      </w:pPr>
      <w:r w:rsidRPr="00462E6C">
        <w:rPr>
          <w:rFonts w:ascii="Times New Roman" w:hAnsi="Times New Roman" w:cs="Times New Roman"/>
          <w:b/>
          <w:i/>
          <w:sz w:val="24"/>
          <w:szCs w:val="24"/>
        </w:rPr>
        <w:t>Создать факторную систему</w:t>
      </w:r>
      <w:r w:rsidRPr="00462E6C">
        <w:rPr>
          <w:rFonts w:ascii="Times New Roman" w:hAnsi="Times New Roman" w:cs="Times New Roman"/>
          <w:b/>
          <w:sz w:val="24"/>
          <w:szCs w:val="24"/>
        </w:rPr>
        <w:t xml:space="preserve"> – </w:t>
      </w:r>
      <w:r w:rsidRPr="00462E6C">
        <w:rPr>
          <w:rFonts w:ascii="Times New Roman" w:hAnsi="Times New Roman" w:cs="Times New Roman"/>
          <w:sz w:val="24"/>
          <w:szCs w:val="24"/>
        </w:rPr>
        <w:t>значит представить изучаемое явление в виде алгебраической суммы, частного или произведения нескольких факторов, которые воздействуют на его величину и находятся с ним в функциональной зависимости</w:t>
      </w:r>
      <w:r w:rsidRPr="00462E6C">
        <w:rPr>
          <w:rFonts w:ascii="Times New Roman" w:hAnsi="Times New Roman" w:cs="Times New Roman"/>
          <w:b/>
          <w:sz w:val="24"/>
          <w:szCs w:val="24"/>
        </w:rPr>
        <w:t xml:space="preserve">. </w:t>
      </w:r>
      <w:r w:rsidRPr="00462E6C">
        <w:rPr>
          <w:rFonts w:ascii="Times New Roman" w:hAnsi="Times New Roman" w:cs="Times New Roman"/>
          <w:sz w:val="24"/>
          <w:szCs w:val="24"/>
        </w:rPr>
        <w:t>При моделировании факторных систем используются три вида моделей:</w:t>
      </w:r>
    </w:p>
    <w:p w:rsidR="00462E6C" w:rsidRPr="00462E6C" w:rsidRDefault="00462E6C" w:rsidP="00462E6C">
      <w:pPr>
        <w:spacing w:after="0" w:line="240" w:lineRule="auto"/>
        <w:rPr>
          <w:rFonts w:ascii="Times New Roman" w:hAnsi="Times New Roman" w:cs="Times New Roman"/>
          <w:sz w:val="24"/>
          <w:szCs w:val="24"/>
        </w:rPr>
      </w:pPr>
      <w:r w:rsidRPr="00462E6C">
        <w:rPr>
          <w:rFonts w:ascii="Times New Roman" w:hAnsi="Times New Roman" w:cs="Times New Roman"/>
          <w:sz w:val="24"/>
          <w:szCs w:val="24"/>
        </w:rPr>
        <w:t xml:space="preserve">аддитивная:  </w:t>
      </w:r>
      <w:r w:rsidRPr="00462E6C">
        <w:rPr>
          <w:rFonts w:ascii="Times New Roman" w:hAnsi="Times New Roman" w:cs="Times New Roman"/>
          <w:sz w:val="24"/>
          <w:szCs w:val="24"/>
          <w:lang w:val="en-US"/>
        </w:rPr>
        <w:t>y</w:t>
      </w:r>
      <w:r w:rsidRPr="00462E6C">
        <w:rPr>
          <w:rFonts w:ascii="Times New Roman" w:hAnsi="Times New Roman" w:cs="Times New Roman"/>
          <w:sz w:val="24"/>
          <w:szCs w:val="24"/>
        </w:rPr>
        <w:t xml:space="preserve"> = </w:t>
      </w:r>
      <w:r w:rsidRPr="00462E6C">
        <w:rPr>
          <w:rFonts w:ascii="Times New Roman" w:hAnsi="Times New Roman" w:cs="Times New Roman"/>
          <w:position w:val="-36"/>
          <w:sz w:val="24"/>
          <w:szCs w:val="24"/>
          <w:lang w:val="en-US"/>
        </w:rPr>
        <w:object w:dxaOrig="620" w:dyaOrig="7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75pt;height:38.25pt" o:ole="">
            <v:imagedata r:id="rId8" o:title=""/>
          </v:shape>
          <o:OLEObject Type="Embed" ProgID="Equation.3" ShapeID="_x0000_i1025" DrawAspect="Content" ObjectID="_1505581988" r:id="rId9"/>
        </w:object>
      </w:r>
      <w:r w:rsidRPr="00462E6C">
        <w:rPr>
          <w:rFonts w:ascii="Times New Roman" w:hAnsi="Times New Roman" w:cs="Times New Roman"/>
          <w:sz w:val="24"/>
          <w:szCs w:val="24"/>
          <w:lang w:val="en-US"/>
        </w:rPr>
        <w:t>X</w:t>
      </w:r>
      <w:r w:rsidRPr="00462E6C">
        <w:rPr>
          <w:rFonts w:ascii="Times New Roman" w:hAnsi="Times New Roman" w:cs="Times New Roman"/>
          <w:sz w:val="24"/>
          <w:szCs w:val="24"/>
          <w:vertAlign w:val="subscript"/>
          <w:lang w:val="en-US"/>
        </w:rPr>
        <w:t>i</w:t>
      </w:r>
      <w:r w:rsidRPr="00462E6C">
        <w:rPr>
          <w:rFonts w:ascii="Times New Roman" w:hAnsi="Times New Roman" w:cs="Times New Roman"/>
          <w:sz w:val="24"/>
          <w:szCs w:val="24"/>
        </w:rPr>
        <w:t xml:space="preserve"> = </w:t>
      </w:r>
      <w:r w:rsidRPr="00462E6C">
        <w:rPr>
          <w:rFonts w:ascii="Times New Roman" w:hAnsi="Times New Roman" w:cs="Times New Roman"/>
          <w:sz w:val="24"/>
          <w:szCs w:val="24"/>
          <w:lang w:val="en-US"/>
        </w:rPr>
        <w:t>x</w:t>
      </w:r>
      <w:r w:rsidRPr="00462E6C">
        <w:rPr>
          <w:rFonts w:ascii="Times New Roman" w:hAnsi="Times New Roman" w:cs="Times New Roman"/>
          <w:sz w:val="24"/>
          <w:szCs w:val="24"/>
          <w:vertAlign w:val="subscript"/>
        </w:rPr>
        <w:t>1</w:t>
      </w:r>
      <w:r w:rsidRPr="00462E6C">
        <w:rPr>
          <w:rFonts w:ascii="Times New Roman" w:hAnsi="Times New Roman" w:cs="Times New Roman"/>
          <w:sz w:val="24"/>
          <w:szCs w:val="24"/>
        </w:rPr>
        <w:t xml:space="preserve"> + </w:t>
      </w:r>
      <w:r w:rsidRPr="00462E6C">
        <w:rPr>
          <w:rFonts w:ascii="Times New Roman" w:hAnsi="Times New Roman" w:cs="Times New Roman"/>
          <w:sz w:val="24"/>
          <w:szCs w:val="24"/>
          <w:lang w:val="en-US"/>
        </w:rPr>
        <w:t>x</w:t>
      </w:r>
      <w:r w:rsidRPr="00462E6C">
        <w:rPr>
          <w:rFonts w:ascii="Times New Roman" w:hAnsi="Times New Roman" w:cs="Times New Roman"/>
          <w:sz w:val="24"/>
          <w:szCs w:val="24"/>
          <w:vertAlign w:val="subscript"/>
        </w:rPr>
        <w:t>2</w:t>
      </w:r>
      <w:r w:rsidRPr="00462E6C">
        <w:rPr>
          <w:rFonts w:ascii="Times New Roman" w:hAnsi="Times New Roman" w:cs="Times New Roman"/>
          <w:sz w:val="24"/>
          <w:szCs w:val="24"/>
        </w:rPr>
        <w:t xml:space="preserve"> +…..+</w:t>
      </w:r>
      <w:proofErr w:type="spellStart"/>
      <w:r w:rsidRPr="00462E6C">
        <w:rPr>
          <w:rFonts w:ascii="Times New Roman" w:hAnsi="Times New Roman" w:cs="Times New Roman"/>
          <w:sz w:val="24"/>
          <w:szCs w:val="24"/>
          <w:lang w:val="en-US"/>
        </w:rPr>
        <w:t>x</w:t>
      </w:r>
      <w:r w:rsidRPr="00462E6C">
        <w:rPr>
          <w:rFonts w:ascii="Times New Roman" w:hAnsi="Times New Roman" w:cs="Times New Roman"/>
          <w:sz w:val="24"/>
          <w:szCs w:val="24"/>
          <w:vertAlign w:val="subscript"/>
          <w:lang w:val="en-US"/>
        </w:rPr>
        <w:t>n</w:t>
      </w:r>
      <w:proofErr w:type="spellEnd"/>
    </w:p>
    <w:p w:rsidR="00462E6C" w:rsidRPr="00462E6C" w:rsidRDefault="00462E6C" w:rsidP="00462E6C">
      <w:pPr>
        <w:spacing w:after="0" w:line="240" w:lineRule="auto"/>
        <w:rPr>
          <w:rFonts w:ascii="Times New Roman" w:hAnsi="Times New Roman" w:cs="Times New Roman"/>
          <w:sz w:val="24"/>
          <w:szCs w:val="24"/>
        </w:rPr>
      </w:pPr>
      <w:r w:rsidRPr="00462E6C">
        <w:rPr>
          <w:rFonts w:ascii="Times New Roman" w:hAnsi="Times New Roman" w:cs="Times New Roman"/>
          <w:sz w:val="24"/>
          <w:szCs w:val="24"/>
        </w:rPr>
        <w:t xml:space="preserve">мультипликативная: </w:t>
      </w:r>
      <w:r w:rsidRPr="00462E6C">
        <w:rPr>
          <w:rFonts w:ascii="Times New Roman" w:hAnsi="Times New Roman" w:cs="Times New Roman"/>
          <w:sz w:val="24"/>
          <w:szCs w:val="24"/>
          <w:lang w:val="en-US"/>
        </w:rPr>
        <w:t>Y</w:t>
      </w:r>
      <w:r w:rsidRPr="00462E6C">
        <w:rPr>
          <w:rFonts w:ascii="Times New Roman" w:hAnsi="Times New Roman" w:cs="Times New Roman"/>
          <w:sz w:val="24"/>
          <w:szCs w:val="24"/>
        </w:rPr>
        <w:t xml:space="preserve"> =     </w:t>
      </w:r>
      <w:r w:rsidRPr="00462E6C">
        <w:rPr>
          <w:rFonts w:ascii="Times New Roman" w:hAnsi="Times New Roman" w:cs="Times New Roman"/>
          <w:sz w:val="24"/>
          <w:szCs w:val="24"/>
          <w:lang w:val="en-US"/>
        </w:rPr>
        <w:t>x</w:t>
      </w:r>
      <w:r w:rsidRPr="00462E6C">
        <w:rPr>
          <w:rFonts w:ascii="Times New Roman" w:hAnsi="Times New Roman" w:cs="Times New Roman"/>
          <w:sz w:val="24"/>
          <w:szCs w:val="24"/>
          <w:vertAlign w:val="subscript"/>
          <w:lang w:val="en-US"/>
        </w:rPr>
        <w:t>i</w:t>
      </w:r>
      <w:r w:rsidRPr="00462E6C">
        <w:rPr>
          <w:rFonts w:ascii="Times New Roman" w:hAnsi="Times New Roman" w:cs="Times New Roman"/>
          <w:sz w:val="24"/>
          <w:szCs w:val="24"/>
        </w:rPr>
        <w:t xml:space="preserve"> = </w:t>
      </w:r>
      <w:r w:rsidRPr="00462E6C">
        <w:rPr>
          <w:rFonts w:ascii="Times New Roman" w:hAnsi="Times New Roman" w:cs="Times New Roman"/>
          <w:sz w:val="24"/>
          <w:szCs w:val="24"/>
          <w:lang w:val="en-US"/>
        </w:rPr>
        <w:t>x</w:t>
      </w:r>
      <w:r w:rsidRPr="00462E6C">
        <w:rPr>
          <w:rFonts w:ascii="Times New Roman" w:hAnsi="Times New Roman" w:cs="Times New Roman"/>
          <w:sz w:val="24"/>
          <w:szCs w:val="24"/>
          <w:vertAlign w:val="subscript"/>
        </w:rPr>
        <w:t>1</w:t>
      </w:r>
      <w:r w:rsidRPr="00462E6C">
        <w:rPr>
          <w:rFonts w:ascii="Times New Roman" w:hAnsi="Times New Roman" w:cs="Times New Roman"/>
          <w:sz w:val="24"/>
          <w:szCs w:val="24"/>
          <w:vertAlign w:val="superscript"/>
        </w:rPr>
        <w:t xml:space="preserve"> </w:t>
      </w:r>
      <w:r w:rsidRPr="00462E6C">
        <w:rPr>
          <w:rFonts w:ascii="Times New Roman" w:hAnsi="Times New Roman" w:cs="Times New Roman"/>
          <w:sz w:val="24"/>
          <w:szCs w:val="24"/>
        </w:rPr>
        <w:t xml:space="preserve">* </w:t>
      </w:r>
      <w:r w:rsidRPr="00462E6C">
        <w:rPr>
          <w:rFonts w:ascii="Times New Roman" w:hAnsi="Times New Roman" w:cs="Times New Roman"/>
          <w:sz w:val="24"/>
          <w:szCs w:val="24"/>
          <w:lang w:val="en-US"/>
        </w:rPr>
        <w:t>x</w:t>
      </w:r>
      <w:r w:rsidRPr="00462E6C">
        <w:rPr>
          <w:rFonts w:ascii="Times New Roman" w:hAnsi="Times New Roman" w:cs="Times New Roman"/>
          <w:sz w:val="24"/>
          <w:szCs w:val="24"/>
          <w:vertAlign w:val="subscript"/>
        </w:rPr>
        <w:t>2</w:t>
      </w:r>
      <w:r w:rsidRPr="00462E6C">
        <w:rPr>
          <w:rFonts w:ascii="Times New Roman" w:hAnsi="Times New Roman" w:cs="Times New Roman"/>
          <w:sz w:val="24"/>
          <w:szCs w:val="24"/>
        </w:rPr>
        <w:t xml:space="preserve"> *……..*</w:t>
      </w:r>
      <w:proofErr w:type="spellStart"/>
      <w:r w:rsidRPr="00462E6C">
        <w:rPr>
          <w:rFonts w:ascii="Times New Roman" w:hAnsi="Times New Roman" w:cs="Times New Roman"/>
          <w:sz w:val="24"/>
          <w:szCs w:val="24"/>
          <w:lang w:val="en-US"/>
        </w:rPr>
        <w:t>x</w:t>
      </w:r>
      <w:r w:rsidRPr="00462E6C">
        <w:rPr>
          <w:rFonts w:ascii="Times New Roman" w:hAnsi="Times New Roman" w:cs="Times New Roman"/>
          <w:sz w:val="24"/>
          <w:szCs w:val="24"/>
          <w:vertAlign w:val="subscript"/>
          <w:lang w:val="en-US"/>
        </w:rPr>
        <w:t>n</w:t>
      </w:r>
      <w:proofErr w:type="spellEnd"/>
      <w:r w:rsidRPr="00462E6C">
        <w:rPr>
          <w:rFonts w:ascii="Times New Roman" w:hAnsi="Times New Roman" w:cs="Times New Roman"/>
          <w:position w:val="-10"/>
          <w:sz w:val="24"/>
          <w:szCs w:val="24"/>
          <w:lang w:val="en-US"/>
        </w:rPr>
        <w:object w:dxaOrig="180" w:dyaOrig="340">
          <v:shape id="_x0000_i1026" type="#_x0000_t75" style="width:9pt;height:17.25pt" o:ole="">
            <v:imagedata r:id="rId10" o:title=""/>
          </v:shape>
          <o:OLEObject Type="Embed" ProgID="Equation.3" ShapeID="_x0000_i1026" DrawAspect="Content" ObjectID="_1505581989" r:id="rId11"/>
        </w:object>
      </w:r>
    </w:p>
    <w:p w:rsidR="00462E6C" w:rsidRPr="00462E6C" w:rsidRDefault="00462E6C" w:rsidP="00462E6C">
      <w:pPr>
        <w:spacing w:after="0" w:line="240" w:lineRule="auto"/>
        <w:rPr>
          <w:rFonts w:ascii="Times New Roman" w:hAnsi="Times New Roman" w:cs="Times New Roman"/>
          <w:sz w:val="24"/>
          <w:szCs w:val="24"/>
          <w:vertAlign w:val="subscript"/>
        </w:rPr>
      </w:pPr>
      <w:r w:rsidRPr="00462E6C">
        <w:rPr>
          <w:rFonts w:ascii="Times New Roman" w:hAnsi="Times New Roman" w:cs="Times New Roman"/>
          <w:sz w:val="24"/>
          <w:szCs w:val="24"/>
        </w:rPr>
        <w:t xml:space="preserve">кратная: </w:t>
      </w:r>
      <w:r w:rsidRPr="00462E6C">
        <w:rPr>
          <w:rFonts w:ascii="Times New Roman" w:hAnsi="Times New Roman" w:cs="Times New Roman"/>
          <w:sz w:val="24"/>
          <w:szCs w:val="24"/>
          <w:lang w:val="en-US"/>
        </w:rPr>
        <w:t>Y</w:t>
      </w:r>
      <w:r w:rsidRPr="00462E6C">
        <w:rPr>
          <w:rFonts w:ascii="Times New Roman" w:hAnsi="Times New Roman" w:cs="Times New Roman"/>
          <w:sz w:val="24"/>
          <w:szCs w:val="24"/>
        </w:rPr>
        <w:t xml:space="preserve"> = </w:t>
      </w:r>
      <w:r w:rsidRPr="00462E6C">
        <w:rPr>
          <w:rFonts w:ascii="Times New Roman" w:hAnsi="Times New Roman" w:cs="Times New Roman"/>
          <w:sz w:val="24"/>
          <w:szCs w:val="24"/>
          <w:lang w:val="en-US"/>
        </w:rPr>
        <w:t>X</w:t>
      </w:r>
      <w:r w:rsidRPr="00462E6C">
        <w:rPr>
          <w:rFonts w:ascii="Times New Roman" w:hAnsi="Times New Roman" w:cs="Times New Roman"/>
          <w:sz w:val="24"/>
          <w:szCs w:val="24"/>
          <w:vertAlign w:val="subscript"/>
        </w:rPr>
        <w:t>1</w:t>
      </w:r>
      <w:r w:rsidRPr="00462E6C">
        <w:rPr>
          <w:rFonts w:ascii="Times New Roman" w:hAnsi="Times New Roman" w:cs="Times New Roman"/>
          <w:sz w:val="24"/>
          <w:szCs w:val="24"/>
        </w:rPr>
        <w:t xml:space="preserve"> /</w:t>
      </w:r>
      <w:r w:rsidRPr="00462E6C">
        <w:rPr>
          <w:rFonts w:ascii="Times New Roman" w:hAnsi="Times New Roman" w:cs="Times New Roman"/>
          <w:sz w:val="24"/>
          <w:szCs w:val="24"/>
          <w:lang w:val="en-US"/>
        </w:rPr>
        <w:t>X</w:t>
      </w:r>
      <w:r w:rsidRPr="00462E6C">
        <w:rPr>
          <w:rFonts w:ascii="Times New Roman" w:hAnsi="Times New Roman" w:cs="Times New Roman"/>
          <w:sz w:val="24"/>
          <w:szCs w:val="24"/>
          <w:vertAlign w:val="subscript"/>
        </w:rPr>
        <w:t xml:space="preserve">2        </w:t>
      </w:r>
      <w:r w:rsidRPr="00462E6C">
        <w:rPr>
          <w:rFonts w:ascii="Times New Roman" w:hAnsi="Times New Roman" w:cs="Times New Roman"/>
          <w:sz w:val="24"/>
          <w:szCs w:val="24"/>
          <w:lang w:val="en-US"/>
        </w:rPr>
        <w:t>Y</w:t>
      </w:r>
      <w:r w:rsidRPr="00462E6C">
        <w:rPr>
          <w:rFonts w:ascii="Times New Roman" w:hAnsi="Times New Roman" w:cs="Times New Roman"/>
          <w:sz w:val="24"/>
          <w:szCs w:val="24"/>
        </w:rPr>
        <w:t xml:space="preserve"> = </w:t>
      </w:r>
      <w:r w:rsidRPr="00462E6C">
        <w:rPr>
          <w:rFonts w:ascii="Times New Roman" w:hAnsi="Times New Roman" w:cs="Times New Roman"/>
          <w:position w:val="-28"/>
          <w:sz w:val="24"/>
          <w:szCs w:val="24"/>
        </w:rPr>
        <w:object w:dxaOrig="460" w:dyaOrig="680">
          <v:shape id="_x0000_i1027" type="#_x0000_t75" style="width:23.25pt;height:33.75pt" o:ole="">
            <v:imagedata r:id="rId12" o:title=""/>
          </v:shape>
          <o:OLEObject Type="Embed" ProgID="Equation.3" ShapeID="_x0000_i1027" DrawAspect="Content" ObjectID="_1505581990" r:id="rId13"/>
        </w:object>
      </w:r>
      <w:r w:rsidRPr="00462E6C">
        <w:rPr>
          <w:rFonts w:ascii="Times New Roman" w:hAnsi="Times New Roman" w:cs="Times New Roman"/>
          <w:sz w:val="24"/>
          <w:szCs w:val="24"/>
          <w:lang w:val="en-US"/>
        </w:rPr>
        <w:t>x</w:t>
      </w:r>
      <w:r w:rsidRPr="00462E6C">
        <w:rPr>
          <w:rFonts w:ascii="Times New Roman" w:hAnsi="Times New Roman" w:cs="Times New Roman"/>
          <w:sz w:val="24"/>
          <w:szCs w:val="24"/>
          <w:vertAlign w:val="subscript"/>
          <w:lang w:val="en-US"/>
        </w:rPr>
        <w:t>i</w:t>
      </w:r>
      <w:r w:rsidRPr="00462E6C">
        <w:rPr>
          <w:rFonts w:ascii="Times New Roman" w:hAnsi="Times New Roman" w:cs="Times New Roman"/>
          <w:sz w:val="24"/>
          <w:szCs w:val="24"/>
        </w:rPr>
        <w:t xml:space="preserve"> / </w:t>
      </w:r>
      <w:r w:rsidRPr="00462E6C">
        <w:rPr>
          <w:rFonts w:ascii="Times New Roman" w:hAnsi="Times New Roman" w:cs="Times New Roman"/>
          <w:position w:val="-28"/>
          <w:sz w:val="24"/>
          <w:szCs w:val="24"/>
        </w:rPr>
        <w:object w:dxaOrig="460" w:dyaOrig="680">
          <v:shape id="_x0000_i1028" type="#_x0000_t75" style="width:23.25pt;height:33.75pt" o:ole="">
            <v:imagedata r:id="rId14" o:title=""/>
          </v:shape>
          <o:OLEObject Type="Embed" ProgID="Equation.3" ShapeID="_x0000_i1028" DrawAspect="Content" ObjectID="_1505581991" r:id="rId15"/>
        </w:object>
      </w:r>
      <w:r w:rsidRPr="00462E6C">
        <w:rPr>
          <w:rFonts w:ascii="Times New Roman" w:hAnsi="Times New Roman" w:cs="Times New Roman"/>
          <w:sz w:val="24"/>
          <w:szCs w:val="24"/>
          <w:lang w:val="en-US"/>
        </w:rPr>
        <w:t>x</w:t>
      </w:r>
      <w:r w:rsidRPr="00462E6C">
        <w:rPr>
          <w:rFonts w:ascii="Times New Roman" w:hAnsi="Times New Roman" w:cs="Times New Roman"/>
          <w:sz w:val="24"/>
          <w:szCs w:val="24"/>
          <w:vertAlign w:val="subscript"/>
          <w:lang w:val="en-US"/>
        </w:rPr>
        <w:t>i</w:t>
      </w:r>
    </w:p>
    <w:p w:rsidR="00462E6C" w:rsidRPr="00462E6C" w:rsidRDefault="00462E6C" w:rsidP="00462E6C">
      <w:pPr>
        <w:spacing w:after="0"/>
        <w:rPr>
          <w:rFonts w:ascii="Times New Roman" w:hAnsi="Times New Roman" w:cs="Times New Roman"/>
          <w:sz w:val="24"/>
          <w:szCs w:val="24"/>
        </w:rPr>
      </w:pPr>
      <w:r w:rsidRPr="00462E6C">
        <w:rPr>
          <w:rFonts w:ascii="Times New Roman" w:hAnsi="Times New Roman" w:cs="Times New Roman"/>
          <w:sz w:val="24"/>
          <w:szCs w:val="24"/>
        </w:rPr>
        <w:t xml:space="preserve">В </w:t>
      </w:r>
      <w:proofErr w:type="spellStart"/>
      <w:r w:rsidRPr="00462E6C">
        <w:rPr>
          <w:rFonts w:ascii="Times New Roman" w:hAnsi="Times New Roman" w:cs="Times New Roman"/>
          <w:b/>
          <w:i/>
          <w:sz w:val="24"/>
          <w:szCs w:val="24"/>
        </w:rPr>
        <w:t>детермированном</w:t>
      </w:r>
      <w:proofErr w:type="spellEnd"/>
      <w:r w:rsidRPr="00462E6C">
        <w:rPr>
          <w:rFonts w:ascii="Times New Roman" w:hAnsi="Times New Roman" w:cs="Times New Roman"/>
          <w:sz w:val="24"/>
          <w:szCs w:val="24"/>
        </w:rPr>
        <w:t xml:space="preserve"> анализе применяются следующие   способы: </w:t>
      </w:r>
    </w:p>
    <w:p w:rsidR="00462E6C" w:rsidRPr="00462E6C" w:rsidRDefault="00462E6C" w:rsidP="00462E6C">
      <w:pPr>
        <w:numPr>
          <w:ilvl w:val="0"/>
          <w:numId w:val="8"/>
        </w:numPr>
        <w:spacing w:after="0"/>
        <w:rPr>
          <w:rFonts w:ascii="Times New Roman" w:hAnsi="Times New Roman" w:cs="Times New Roman"/>
          <w:sz w:val="24"/>
          <w:szCs w:val="24"/>
        </w:rPr>
      </w:pPr>
      <w:r w:rsidRPr="00462E6C">
        <w:rPr>
          <w:rFonts w:ascii="Times New Roman" w:hAnsi="Times New Roman" w:cs="Times New Roman"/>
          <w:sz w:val="24"/>
          <w:szCs w:val="24"/>
        </w:rPr>
        <w:t xml:space="preserve">цепной подстановки, </w:t>
      </w:r>
    </w:p>
    <w:p w:rsidR="00462E6C" w:rsidRPr="00462E6C" w:rsidRDefault="00462E6C" w:rsidP="00462E6C">
      <w:pPr>
        <w:numPr>
          <w:ilvl w:val="0"/>
          <w:numId w:val="8"/>
        </w:numPr>
        <w:spacing w:after="0"/>
        <w:rPr>
          <w:rFonts w:ascii="Times New Roman" w:hAnsi="Times New Roman" w:cs="Times New Roman"/>
          <w:sz w:val="24"/>
          <w:szCs w:val="24"/>
        </w:rPr>
      </w:pPr>
      <w:r w:rsidRPr="00462E6C">
        <w:rPr>
          <w:rFonts w:ascii="Times New Roman" w:hAnsi="Times New Roman" w:cs="Times New Roman"/>
          <w:sz w:val="24"/>
          <w:szCs w:val="24"/>
        </w:rPr>
        <w:t xml:space="preserve">индексный, </w:t>
      </w:r>
    </w:p>
    <w:p w:rsidR="00462E6C" w:rsidRPr="00462E6C" w:rsidRDefault="00462E6C" w:rsidP="00462E6C">
      <w:pPr>
        <w:numPr>
          <w:ilvl w:val="0"/>
          <w:numId w:val="8"/>
        </w:numPr>
        <w:spacing w:after="0"/>
        <w:rPr>
          <w:rFonts w:ascii="Times New Roman" w:hAnsi="Times New Roman" w:cs="Times New Roman"/>
          <w:sz w:val="24"/>
          <w:szCs w:val="24"/>
        </w:rPr>
      </w:pPr>
      <w:r w:rsidRPr="00462E6C">
        <w:rPr>
          <w:rFonts w:ascii="Times New Roman" w:hAnsi="Times New Roman" w:cs="Times New Roman"/>
          <w:sz w:val="24"/>
          <w:szCs w:val="24"/>
        </w:rPr>
        <w:t xml:space="preserve">абсолютных разниц, </w:t>
      </w:r>
    </w:p>
    <w:p w:rsidR="00462E6C" w:rsidRPr="00462E6C" w:rsidRDefault="00462E6C" w:rsidP="00462E6C">
      <w:pPr>
        <w:numPr>
          <w:ilvl w:val="0"/>
          <w:numId w:val="8"/>
        </w:numPr>
        <w:spacing w:after="0"/>
        <w:rPr>
          <w:rFonts w:ascii="Times New Roman" w:hAnsi="Times New Roman" w:cs="Times New Roman"/>
          <w:sz w:val="24"/>
          <w:szCs w:val="24"/>
        </w:rPr>
      </w:pPr>
      <w:r w:rsidRPr="00462E6C">
        <w:rPr>
          <w:rFonts w:ascii="Times New Roman" w:hAnsi="Times New Roman" w:cs="Times New Roman"/>
          <w:sz w:val="24"/>
          <w:szCs w:val="24"/>
        </w:rPr>
        <w:t xml:space="preserve">относительных разниц, </w:t>
      </w:r>
    </w:p>
    <w:p w:rsidR="00462E6C" w:rsidRPr="00462E6C" w:rsidRDefault="00462E6C" w:rsidP="00462E6C">
      <w:pPr>
        <w:numPr>
          <w:ilvl w:val="0"/>
          <w:numId w:val="8"/>
        </w:numPr>
        <w:spacing w:after="0"/>
        <w:rPr>
          <w:rFonts w:ascii="Times New Roman" w:hAnsi="Times New Roman" w:cs="Times New Roman"/>
          <w:sz w:val="24"/>
          <w:szCs w:val="24"/>
        </w:rPr>
      </w:pPr>
      <w:r w:rsidRPr="00462E6C">
        <w:rPr>
          <w:rFonts w:ascii="Times New Roman" w:hAnsi="Times New Roman" w:cs="Times New Roman"/>
          <w:sz w:val="24"/>
          <w:szCs w:val="24"/>
        </w:rPr>
        <w:t xml:space="preserve">пропорционального деления, </w:t>
      </w:r>
    </w:p>
    <w:p w:rsidR="00462E6C" w:rsidRPr="00462E6C" w:rsidRDefault="00462E6C" w:rsidP="00462E6C">
      <w:pPr>
        <w:numPr>
          <w:ilvl w:val="0"/>
          <w:numId w:val="8"/>
        </w:numPr>
        <w:spacing w:after="0"/>
        <w:rPr>
          <w:rFonts w:ascii="Times New Roman" w:hAnsi="Times New Roman" w:cs="Times New Roman"/>
          <w:sz w:val="24"/>
          <w:szCs w:val="24"/>
        </w:rPr>
      </w:pPr>
      <w:r w:rsidRPr="00462E6C">
        <w:rPr>
          <w:rFonts w:ascii="Times New Roman" w:hAnsi="Times New Roman" w:cs="Times New Roman"/>
          <w:sz w:val="24"/>
          <w:szCs w:val="24"/>
        </w:rPr>
        <w:t xml:space="preserve">интегральный метод. </w:t>
      </w:r>
    </w:p>
    <w:p w:rsidR="00462E6C" w:rsidRPr="00462E6C" w:rsidRDefault="00462E6C" w:rsidP="00462E6C">
      <w:pPr>
        <w:spacing w:after="0"/>
        <w:jc w:val="both"/>
        <w:rPr>
          <w:rFonts w:ascii="Times New Roman" w:hAnsi="Times New Roman" w:cs="Times New Roman"/>
          <w:sz w:val="24"/>
          <w:szCs w:val="24"/>
        </w:rPr>
      </w:pPr>
      <w:r w:rsidRPr="00462E6C">
        <w:rPr>
          <w:rFonts w:ascii="Times New Roman" w:hAnsi="Times New Roman" w:cs="Times New Roman"/>
          <w:sz w:val="24"/>
          <w:szCs w:val="24"/>
        </w:rPr>
        <w:t>Первые четыре способа основаны на методе элиминирования (элиминировать, то есть устранить, отклонить, исключить воздействие всех факторов на величину результативного показателя кроме одного).</w:t>
      </w:r>
    </w:p>
    <w:p w:rsidR="00462E6C" w:rsidRPr="00462E6C" w:rsidRDefault="00462E6C" w:rsidP="00462E6C">
      <w:pPr>
        <w:jc w:val="both"/>
        <w:rPr>
          <w:rFonts w:ascii="Times New Roman" w:hAnsi="Times New Roman" w:cs="Times New Roman"/>
          <w:b/>
          <w:i/>
          <w:spacing w:val="-6"/>
          <w:sz w:val="24"/>
          <w:szCs w:val="24"/>
        </w:rPr>
      </w:pPr>
      <w:r w:rsidRPr="00462E6C">
        <w:rPr>
          <w:rFonts w:ascii="Times New Roman" w:hAnsi="Times New Roman" w:cs="Times New Roman"/>
          <w:b/>
          <w:i/>
          <w:sz w:val="24"/>
          <w:szCs w:val="24"/>
        </w:rPr>
        <w:t xml:space="preserve"> Детерминированный факторный анализ. Способ цепной </w:t>
      </w:r>
      <w:r w:rsidRPr="00462E6C">
        <w:rPr>
          <w:rFonts w:ascii="Times New Roman" w:hAnsi="Times New Roman" w:cs="Times New Roman"/>
          <w:b/>
          <w:i/>
          <w:spacing w:val="-6"/>
          <w:sz w:val="24"/>
          <w:szCs w:val="24"/>
        </w:rPr>
        <w:t>подстановки</w:t>
      </w:r>
    </w:p>
    <w:p w:rsidR="00462E6C" w:rsidRPr="00462E6C" w:rsidRDefault="00462E6C" w:rsidP="00462E6C">
      <w:pPr>
        <w:ind w:firstLine="709"/>
        <w:jc w:val="both"/>
        <w:rPr>
          <w:rFonts w:ascii="Times New Roman" w:hAnsi="Times New Roman" w:cs="Times New Roman"/>
          <w:sz w:val="24"/>
          <w:szCs w:val="24"/>
        </w:rPr>
      </w:pPr>
      <w:r w:rsidRPr="00462E6C">
        <w:rPr>
          <w:rFonts w:ascii="Times New Roman" w:hAnsi="Times New Roman" w:cs="Times New Roman"/>
          <w:i/>
          <w:sz w:val="24"/>
          <w:szCs w:val="24"/>
        </w:rPr>
        <w:t>Способ цепной подстановки</w:t>
      </w:r>
      <w:r w:rsidRPr="00462E6C">
        <w:rPr>
          <w:rFonts w:ascii="Times New Roman" w:hAnsi="Times New Roman" w:cs="Times New Roman"/>
          <w:b/>
          <w:sz w:val="24"/>
          <w:szCs w:val="24"/>
        </w:rPr>
        <w:t xml:space="preserve"> </w:t>
      </w:r>
      <w:r w:rsidRPr="00462E6C">
        <w:rPr>
          <w:rFonts w:ascii="Times New Roman" w:hAnsi="Times New Roman" w:cs="Times New Roman"/>
          <w:sz w:val="24"/>
          <w:szCs w:val="24"/>
        </w:rPr>
        <w:t xml:space="preserve">основывается на методе элиминирования (элиминировать, то есть устранить, отклонить, исключить воздействие всех факторов на величину результативного показателя кроме одного). Этот метод исходит из того, что все факторы изменяются независимо друг от друга (вначале изменяется один – другие неизменны, потом второй изменяется – все другие неизменны). Это позволяет определить влияние каждого фактора на величину исследуемого показателя в отдельности, путем постепенной замены базисной величины каждого факторного показателя </w:t>
      </w:r>
      <w:proofErr w:type="gramStart"/>
      <w:r w:rsidRPr="00462E6C">
        <w:rPr>
          <w:rFonts w:ascii="Times New Roman" w:hAnsi="Times New Roman" w:cs="Times New Roman"/>
          <w:sz w:val="24"/>
          <w:szCs w:val="24"/>
        </w:rPr>
        <w:t>на</w:t>
      </w:r>
      <w:proofErr w:type="gramEnd"/>
      <w:r w:rsidRPr="00462E6C">
        <w:rPr>
          <w:rFonts w:ascii="Times New Roman" w:hAnsi="Times New Roman" w:cs="Times New Roman"/>
          <w:sz w:val="24"/>
          <w:szCs w:val="24"/>
        </w:rPr>
        <w:t xml:space="preserve"> фактическую. </w:t>
      </w:r>
    </w:p>
    <w:p w:rsidR="00462E6C" w:rsidRPr="00462E6C" w:rsidRDefault="00462E6C" w:rsidP="00462E6C">
      <w:pPr>
        <w:spacing w:after="0"/>
        <w:ind w:firstLine="709"/>
        <w:jc w:val="both"/>
        <w:rPr>
          <w:rFonts w:ascii="Times New Roman" w:hAnsi="Times New Roman" w:cs="Times New Roman"/>
          <w:sz w:val="20"/>
          <w:szCs w:val="20"/>
        </w:rPr>
      </w:pPr>
      <w:r w:rsidRPr="00462E6C">
        <w:rPr>
          <w:rFonts w:ascii="Times New Roman" w:hAnsi="Times New Roman" w:cs="Times New Roman"/>
          <w:b/>
          <w:sz w:val="20"/>
          <w:szCs w:val="20"/>
        </w:rPr>
        <w:t>Пример</w:t>
      </w:r>
      <w:r w:rsidRPr="00462E6C">
        <w:rPr>
          <w:rFonts w:ascii="Times New Roman" w:hAnsi="Times New Roman" w:cs="Times New Roman"/>
          <w:sz w:val="20"/>
          <w:szCs w:val="20"/>
        </w:rPr>
        <w:t xml:space="preserve">. Применения факторного анализа </w:t>
      </w:r>
      <w:proofErr w:type="gramStart"/>
      <w:r w:rsidRPr="00462E6C">
        <w:rPr>
          <w:rFonts w:ascii="Times New Roman" w:hAnsi="Times New Roman" w:cs="Times New Roman"/>
          <w:sz w:val="20"/>
          <w:szCs w:val="20"/>
        </w:rPr>
        <w:t>показан</w:t>
      </w:r>
      <w:proofErr w:type="gramEnd"/>
      <w:r w:rsidRPr="00462E6C">
        <w:rPr>
          <w:rFonts w:ascii="Times New Roman" w:hAnsi="Times New Roman" w:cs="Times New Roman"/>
          <w:sz w:val="20"/>
          <w:szCs w:val="20"/>
        </w:rPr>
        <w:t xml:space="preserve"> ниже, в таблице приведены  </w:t>
      </w:r>
    </w:p>
    <w:p w:rsidR="00462E6C" w:rsidRPr="00462E6C" w:rsidRDefault="00462E6C" w:rsidP="00462E6C">
      <w:pPr>
        <w:ind w:firstLine="709"/>
        <w:jc w:val="both"/>
        <w:rPr>
          <w:rFonts w:ascii="Times New Roman" w:hAnsi="Times New Roman" w:cs="Times New Roman"/>
          <w:sz w:val="20"/>
          <w:szCs w:val="20"/>
        </w:rPr>
      </w:pPr>
      <w:r w:rsidRPr="00462E6C">
        <w:rPr>
          <w:rFonts w:ascii="Times New Roman" w:hAnsi="Times New Roman" w:cs="Times New Roman"/>
          <w:sz w:val="20"/>
          <w:szCs w:val="20"/>
        </w:rPr>
        <w:t>исходные данные для этого примера.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61"/>
        <w:gridCol w:w="1559"/>
        <w:gridCol w:w="1276"/>
        <w:gridCol w:w="1134"/>
        <w:gridCol w:w="1240"/>
      </w:tblGrid>
      <w:tr w:rsidR="00462E6C" w:rsidRPr="00462E6C" w:rsidTr="00BD3E90">
        <w:trPr>
          <w:trHeight w:val="589"/>
        </w:trPr>
        <w:tc>
          <w:tcPr>
            <w:tcW w:w="4361" w:type="dxa"/>
          </w:tcPr>
          <w:p w:rsidR="00462E6C" w:rsidRPr="00462E6C" w:rsidRDefault="00462E6C" w:rsidP="00BD3E90">
            <w:pPr>
              <w:pStyle w:val="7"/>
              <w:spacing w:line="360" w:lineRule="auto"/>
              <w:jc w:val="both"/>
              <w:rPr>
                <w:sz w:val="22"/>
                <w:szCs w:val="22"/>
              </w:rPr>
            </w:pPr>
            <w:r w:rsidRPr="00462E6C">
              <w:rPr>
                <w:sz w:val="22"/>
                <w:szCs w:val="22"/>
              </w:rPr>
              <w:t xml:space="preserve"> Показатель</w:t>
            </w:r>
          </w:p>
        </w:tc>
        <w:tc>
          <w:tcPr>
            <w:tcW w:w="1559" w:type="dxa"/>
          </w:tcPr>
          <w:p w:rsidR="00462E6C" w:rsidRPr="00462E6C" w:rsidRDefault="00462E6C" w:rsidP="00BD3E90">
            <w:pPr>
              <w:jc w:val="center"/>
              <w:rPr>
                <w:rFonts w:ascii="Times New Roman" w:hAnsi="Times New Roman" w:cs="Times New Roman"/>
                <w:lang w:val="en-US"/>
              </w:rPr>
            </w:pPr>
            <w:proofErr w:type="spellStart"/>
            <w:r w:rsidRPr="00462E6C">
              <w:rPr>
                <w:rFonts w:ascii="Times New Roman" w:hAnsi="Times New Roman" w:cs="Times New Roman"/>
                <w:lang w:val="en-US"/>
              </w:rPr>
              <w:t>Условное</w:t>
            </w:r>
            <w:proofErr w:type="spellEnd"/>
            <w:r w:rsidRPr="00462E6C">
              <w:rPr>
                <w:rFonts w:ascii="Times New Roman" w:hAnsi="Times New Roman" w:cs="Times New Roman"/>
                <w:lang w:val="en-US"/>
              </w:rPr>
              <w:t xml:space="preserve"> </w:t>
            </w:r>
            <w:proofErr w:type="spellStart"/>
            <w:r w:rsidRPr="00462E6C">
              <w:rPr>
                <w:rFonts w:ascii="Times New Roman" w:hAnsi="Times New Roman" w:cs="Times New Roman"/>
                <w:lang w:val="en-US"/>
              </w:rPr>
              <w:t>обозна</w:t>
            </w:r>
            <w:proofErr w:type="spellEnd"/>
            <w:r w:rsidRPr="00462E6C">
              <w:rPr>
                <w:rFonts w:ascii="Times New Roman" w:hAnsi="Times New Roman" w:cs="Times New Roman"/>
              </w:rPr>
              <w:t xml:space="preserve"> </w:t>
            </w:r>
            <w:proofErr w:type="spellStart"/>
            <w:r w:rsidRPr="00462E6C">
              <w:rPr>
                <w:rFonts w:ascii="Times New Roman" w:hAnsi="Times New Roman" w:cs="Times New Roman"/>
                <w:lang w:val="en-US"/>
              </w:rPr>
              <w:t>чение</w:t>
            </w:r>
            <w:proofErr w:type="spellEnd"/>
          </w:p>
        </w:tc>
        <w:tc>
          <w:tcPr>
            <w:tcW w:w="1276" w:type="dxa"/>
          </w:tcPr>
          <w:p w:rsidR="00462E6C" w:rsidRPr="00462E6C" w:rsidRDefault="00462E6C" w:rsidP="00BD3E90">
            <w:pPr>
              <w:pStyle w:val="7"/>
              <w:spacing w:line="360" w:lineRule="auto"/>
              <w:rPr>
                <w:sz w:val="22"/>
                <w:szCs w:val="22"/>
                <w:lang w:val="en-US"/>
              </w:rPr>
            </w:pPr>
            <w:r w:rsidRPr="00462E6C">
              <w:rPr>
                <w:sz w:val="22"/>
                <w:szCs w:val="22"/>
              </w:rPr>
              <w:t>План</w:t>
            </w:r>
          </w:p>
        </w:tc>
        <w:tc>
          <w:tcPr>
            <w:tcW w:w="1134" w:type="dxa"/>
          </w:tcPr>
          <w:p w:rsidR="00462E6C" w:rsidRPr="00462E6C" w:rsidRDefault="00462E6C" w:rsidP="00BD3E90">
            <w:pPr>
              <w:pStyle w:val="7"/>
              <w:spacing w:line="360" w:lineRule="auto"/>
              <w:rPr>
                <w:sz w:val="22"/>
                <w:szCs w:val="22"/>
              </w:rPr>
            </w:pPr>
            <w:r w:rsidRPr="00462E6C">
              <w:rPr>
                <w:sz w:val="22"/>
                <w:szCs w:val="22"/>
              </w:rPr>
              <w:t>Факт</w:t>
            </w:r>
          </w:p>
        </w:tc>
        <w:tc>
          <w:tcPr>
            <w:tcW w:w="1240" w:type="dxa"/>
          </w:tcPr>
          <w:p w:rsidR="00462E6C" w:rsidRPr="00462E6C" w:rsidRDefault="00462E6C" w:rsidP="00BD3E90">
            <w:pPr>
              <w:spacing w:before="240" w:line="360" w:lineRule="auto"/>
              <w:jc w:val="center"/>
              <w:rPr>
                <w:rFonts w:ascii="Times New Roman" w:hAnsi="Times New Roman" w:cs="Times New Roman"/>
              </w:rPr>
            </w:pPr>
            <w:r w:rsidRPr="00462E6C">
              <w:rPr>
                <w:rFonts w:ascii="Times New Roman" w:hAnsi="Times New Roman" w:cs="Times New Roman"/>
                <w:lang w:val="en-US"/>
              </w:rPr>
              <w:t>+,</w:t>
            </w:r>
            <w:r w:rsidRPr="00462E6C">
              <w:rPr>
                <w:rFonts w:ascii="Times New Roman" w:hAnsi="Times New Roman" w:cs="Times New Roman"/>
              </w:rPr>
              <w:t>-</w:t>
            </w:r>
          </w:p>
        </w:tc>
      </w:tr>
      <w:tr w:rsidR="00462E6C" w:rsidRPr="00462E6C" w:rsidTr="00BD3E90">
        <w:trPr>
          <w:trHeight w:val="175"/>
        </w:trPr>
        <w:tc>
          <w:tcPr>
            <w:tcW w:w="4361" w:type="dxa"/>
          </w:tcPr>
          <w:p w:rsidR="00462E6C" w:rsidRPr="00462E6C" w:rsidRDefault="00462E6C" w:rsidP="00BD3E90">
            <w:pPr>
              <w:tabs>
                <w:tab w:val="right" w:pos="4145"/>
              </w:tabs>
              <w:jc w:val="both"/>
              <w:rPr>
                <w:rFonts w:ascii="Times New Roman" w:hAnsi="Times New Roman" w:cs="Times New Roman"/>
              </w:rPr>
            </w:pPr>
            <w:proofErr w:type="spellStart"/>
            <w:r w:rsidRPr="00462E6C">
              <w:rPr>
                <w:rFonts w:ascii="Times New Roman" w:hAnsi="Times New Roman" w:cs="Times New Roman"/>
                <w:lang w:val="en-US"/>
              </w:rPr>
              <w:t>Валовая</w:t>
            </w:r>
            <w:proofErr w:type="spellEnd"/>
            <w:r w:rsidRPr="00462E6C">
              <w:rPr>
                <w:rFonts w:ascii="Times New Roman" w:hAnsi="Times New Roman" w:cs="Times New Roman"/>
                <w:lang w:val="en-US"/>
              </w:rPr>
              <w:t xml:space="preserve"> </w:t>
            </w:r>
            <w:proofErr w:type="spellStart"/>
            <w:r w:rsidRPr="00462E6C">
              <w:rPr>
                <w:rFonts w:ascii="Times New Roman" w:hAnsi="Times New Roman" w:cs="Times New Roman"/>
                <w:lang w:val="en-US"/>
              </w:rPr>
              <w:t>продукция</w:t>
            </w:r>
            <w:proofErr w:type="spellEnd"/>
            <w:r w:rsidRPr="00462E6C">
              <w:rPr>
                <w:rFonts w:ascii="Times New Roman" w:hAnsi="Times New Roman" w:cs="Times New Roman"/>
                <w:lang w:val="en-US"/>
              </w:rPr>
              <w:t xml:space="preserve"> (</w:t>
            </w:r>
            <w:proofErr w:type="spellStart"/>
            <w:r w:rsidRPr="00462E6C">
              <w:rPr>
                <w:rFonts w:ascii="Times New Roman" w:hAnsi="Times New Roman" w:cs="Times New Roman"/>
                <w:lang w:val="en-US"/>
              </w:rPr>
              <w:t>млн.руб</w:t>
            </w:r>
            <w:proofErr w:type="spellEnd"/>
            <w:r w:rsidRPr="00462E6C">
              <w:rPr>
                <w:rFonts w:ascii="Times New Roman" w:hAnsi="Times New Roman" w:cs="Times New Roman"/>
                <w:lang w:val="en-US"/>
              </w:rPr>
              <w:t>)</w:t>
            </w:r>
          </w:p>
        </w:tc>
        <w:tc>
          <w:tcPr>
            <w:tcW w:w="1559" w:type="dxa"/>
          </w:tcPr>
          <w:p w:rsidR="00462E6C" w:rsidRPr="00462E6C" w:rsidRDefault="00462E6C" w:rsidP="00BD3E90">
            <w:pPr>
              <w:pStyle w:val="7"/>
              <w:spacing w:before="0" w:after="0" w:line="276" w:lineRule="auto"/>
              <w:rPr>
                <w:sz w:val="22"/>
                <w:szCs w:val="22"/>
              </w:rPr>
            </w:pPr>
            <w:r w:rsidRPr="00462E6C">
              <w:rPr>
                <w:sz w:val="22"/>
                <w:szCs w:val="22"/>
              </w:rPr>
              <w:t>В</w:t>
            </w:r>
            <w:r w:rsidRPr="00462E6C">
              <w:rPr>
                <w:sz w:val="22"/>
                <w:szCs w:val="22"/>
                <w:lang w:val="en-US"/>
              </w:rPr>
              <w:t>П</w:t>
            </w:r>
          </w:p>
        </w:tc>
        <w:tc>
          <w:tcPr>
            <w:tcW w:w="1276" w:type="dxa"/>
          </w:tcPr>
          <w:p w:rsidR="00462E6C" w:rsidRPr="00462E6C" w:rsidRDefault="00462E6C" w:rsidP="00BD3E90">
            <w:pPr>
              <w:spacing w:line="360" w:lineRule="auto"/>
              <w:rPr>
                <w:rFonts w:ascii="Times New Roman" w:hAnsi="Times New Roman" w:cs="Times New Roman"/>
                <w:lang w:val="en-US"/>
              </w:rPr>
            </w:pPr>
            <w:r w:rsidRPr="00462E6C">
              <w:rPr>
                <w:rFonts w:ascii="Times New Roman" w:hAnsi="Times New Roman" w:cs="Times New Roman"/>
                <w:lang w:val="en-US"/>
              </w:rPr>
              <w:t>160</w:t>
            </w:r>
            <w:r w:rsidRPr="00462E6C">
              <w:rPr>
                <w:rFonts w:ascii="Times New Roman" w:hAnsi="Times New Roman" w:cs="Times New Roman"/>
              </w:rPr>
              <w:t xml:space="preserve"> </w:t>
            </w:r>
            <w:r w:rsidRPr="00462E6C">
              <w:rPr>
                <w:rFonts w:ascii="Times New Roman" w:hAnsi="Times New Roman" w:cs="Times New Roman"/>
                <w:lang w:val="en-US"/>
              </w:rPr>
              <w:t>000</w:t>
            </w:r>
          </w:p>
        </w:tc>
        <w:tc>
          <w:tcPr>
            <w:tcW w:w="1134" w:type="dxa"/>
          </w:tcPr>
          <w:p w:rsidR="00462E6C" w:rsidRPr="00462E6C" w:rsidRDefault="00462E6C" w:rsidP="00BD3E90">
            <w:pPr>
              <w:spacing w:line="360" w:lineRule="auto"/>
              <w:rPr>
                <w:rFonts w:ascii="Times New Roman" w:hAnsi="Times New Roman" w:cs="Times New Roman"/>
                <w:lang w:val="en-US"/>
              </w:rPr>
            </w:pPr>
            <w:r w:rsidRPr="00462E6C">
              <w:rPr>
                <w:rFonts w:ascii="Times New Roman" w:hAnsi="Times New Roman" w:cs="Times New Roman"/>
                <w:lang w:val="en-US"/>
              </w:rPr>
              <w:t>240</w:t>
            </w:r>
            <w:r w:rsidRPr="00462E6C">
              <w:rPr>
                <w:rFonts w:ascii="Times New Roman" w:hAnsi="Times New Roman" w:cs="Times New Roman"/>
              </w:rPr>
              <w:t xml:space="preserve"> </w:t>
            </w:r>
            <w:r w:rsidRPr="00462E6C">
              <w:rPr>
                <w:rFonts w:ascii="Times New Roman" w:hAnsi="Times New Roman" w:cs="Times New Roman"/>
                <w:lang w:val="en-US"/>
              </w:rPr>
              <w:t>000</w:t>
            </w:r>
          </w:p>
        </w:tc>
        <w:tc>
          <w:tcPr>
            <w:tcW w:w="1240" w:type="dxa"/>
          </w:tcPr>
          <w:p w:rsidR="00462E6C" w:rsidRPr="00462E6C" w:rsidRDefault="00462E6C" w:rsidP="00BD3E90">
            <w:pPr>
              <w:spacing w:line="360" w:lineRule="auto"/>
              <w:rPr>
                <w:rFonts w:ascii="Times New Roman" w:hAnsi="Times New Roman" w:cs="Times New Roman"/>
                <w:lang w:val="en-US"/>
              </w:rPr>
            </w:pPr>
            <w:r w:rsidRPr="00462E6C">
              <w:rPr>
                <w:rFonts w:ascii="Times New Roman" w:hAnsi="Times New Roman" w:cs="Times New Roman"/>
                <w:lang w:val="en-US"/>
              </w:rPr>
              <w:t>+80000</w:t>
            </w:r>
          </w:p>
        </w:tc>
      </w:tr>
      <w:tr w:rsidR="00462E6C" w:rsidRPr="00462E6C" w:rsidTr="00BD3E90">
        <w:tc>
          <w:tcPr>
            <w:tcW w:w="4361" w:type="dxa"/>
          </w:tcPr>
          <w:p w:rsidR="00462E6C" w:rsidRPr="00462E6C" w:rsidRDefault="00462E6C" w:rsidP="00BD3E90">
            <w:pPr>
              <w:spacing w:after="0"/>
              <w:jc w:val="both"/>
              <w:rPr>
                <w:rFonts w:ascii="Times New Roman" w:hAnsi="Times New Roman" w:cs="Times New Roman"/>
                <w:lang w:val="en-US"/>
              </w:rPr>
            </w:pPr>
            <w:proofErr w:type="spellStart"/>
            <w:r w:rsidRPr="00462E6C">
              <w:rPr>
                <w:rFonts w:ascii="Times New Roman" w:hAnsi="Times New Roman" w:cs="Times New Roman"/>
                <w:lang w:val="en-US"/>
              </w:rPr>
              <w:t>Среднегодовая</w:t>
            </w:r>
            <w:proofErr w:type="spellEnd"/>
            <w:r w:rsidRPr="00462E6C">
              <w:rPr>
                <w:rFonts w:ascii="Times New Roman" w:hAnsi="Times New Roman" w:cs="Times New Roman"/>
                <w:lang w:val="en-US"/>
              </w:rPr>
              <w:t xml:space="preserve"> </w:t>
            </w:r>
            <w:proofErr w:type="spellStart"/>
            <w:r w:rsidRPr="00462E6C">
              <w:rPr>
                <w:rFonts w:ascii="Times New Roman" w:hAnsi="Times New Roman" w:cs="Times New Roman"/>
                <w:lang w:val="en-US"/>
              </w:rPr>
              <w:t>численность</w:t>
            </w:r>
            <w:proofErr w:type="spellEnd"/>
            <w:r w:rsidRPr="00462E6C">
              <w:rPr>
                <w:rFonts w:ascii="Times New Roman" w:hAnsi="Times New Roman" w:cs="Times New Roman"/>
                <w:lang w:val="en-US"/>
              </w:rPr>
              <w:t xml:space="preserve"> </w:t>
            </w:r>
            <w:proofErr w:type="spellStart"/>
            <w:r w:rsidRPr="00462E6C">
              <w:rPr>
                <w:rFonts w:ascii="Times New Roman" w:hAnsi="Times New Roman" w:cs="Times New Roman"/>
                <w:lang w:val="en-US"/>
              </w:rPr>
              <w:t>рабочих</w:t>
            </w:r>
            <w:proofErr w:type="spellEnd"/>
            <w:r w:rsidRPr="00462E6C">
              <w:rPr>
                <w:rFonts w:ascii="Times New Roman" w:hAnsi="Times New Roman" w:cs="Times New Roman"/>
                <w:lang w:val="en-US"/>
              </w:rPr>
              <w:t xml:space="preserve"> (</w:t>
            </w:r>
            <w:proofErr w:type="spellStart"/>
            <w:r w:rsidRPr="00462E6C">
              <w:rPr>
                <w:rFonts w:ascii="Times New Roman" w:hAnsi="Times New Roman" w:cs="Times New Roman"/>
                <w:lang w:val="en-US"/>
              </w:rPr>
              <w:t>чел</w:t>
            </w:r>
            <w:proofErr w:type="spellEnd"/>
            <w:r w:rsidRPr="00462E6C">
              <w:rPr>
                <w:rFonts w:ascii="Times New Roman" w:hAnsi="Times New Roman" w:cs="Times New Roman"/>
                <w:lang w:val="en-US"/>
              </w:rPr>
              <w:t>.)</w:t>
            </w:r>
          </w:p>
        </w:tc>
        <w:tc>
          <w:tcPr>
            <w:tcW w:w="1559" w:type="dxa"/>
          </w:tcPr>
          <w:p w:rsidR="00462E6C" w:rsidRPr="00462E6C" w:rsidRDefault="00462E6C" w:rsidP="00BD3E90">
            <w:pPr>
              <w:pStyle w:val="7"/>
              <w:spacing w:before="0" w:after="0" w:line="276" w:lineRule="auto"/>
              <w:rPr>
                <w:sz w:val="22"/>
                <w:szCs w:val="22"/>
              </w:rPr>
            </w:pPr>
            <w:proofErr w:type="gramStart"/>
            <w:r w:rsidRPr="00462E6C">
              <w:rPr>
                <w:sz w:val="22"/>
                <w:szCs w:val="22"/>
              </w:rPr>
              <w:t>КР</w:t>
            </w:r>
            <w:proofErr w:type="gramEnd"/>
          </w:p>
        </w:tc>
        <w:tc>
          <w:tcPr>
            <w:tcW w:w="1276" w:type="dxa"/>
          </w:tcPr>
          <w:p w:rsidR="00462E6C" w:rsidRPr="00462E6C" w:rsidRDefault="00462E6C" w:rsidP="00BD3E90">
            <w:pPr>
              <w:spacing w:after="0" w:line="360" w:lineRule="auto"/>
              <w:rPr>
                <w:rFonts w:ascii="Times New Roman" w:hAnsi="Times New Roman" w:cs="Times New Roman"/>
                <w:lang w:val="en-US"/>
              </w:rPr>
            </w:pPr>
            <w:r w:rsidRPr="00462E6C">
              <w:rPr>
                <w:rFonts w:ascii="Times New Roman" w:hAnsi="Times New Roman" w:cs="Times New Roman"/>
                <w:lang w:val="en-US"/>
              </w:rPr>
              <w:t>1</w:t>
            </w:r>
            <w:r w:rsidRPr="00462E6C">
              <w:rPr>
                <w:rFonts w:ascii="Times New Roman" w:hAnsi="Times New Roman" w:cs="Times New Roman"/>
              </w:rPr>
              <w:t xml:space="preserve"> 0</w:t>
            </w:r>
            <w:r w:rsidRPr="00462E6C">
              <w:rPr>
                <w:rFonts w:ascii="Times New Roman" w:hAnsi="Times New Roman" w:cs="Times New Roman"/>
                <w:lang w:val="en-US"/>
              </w:rPr>
              <w:t>00</w:t>
            </w:r>
          </w:p>
        </w:tc>
        <w:tc>
          <w:tcPr>
            <w:tcW w:w="1134" w:type="dxa"/>
          </w:tcPr>
          <w:p w:rsidR="00462E6C" w:rsidRPr="00462E6C" w:rsidRDefault="00462E6C" w:rsidP="00BD3E90">
            <w:pPr>
              <w:spacing w:after="0" w:line="360" w:lineRule="auto"/>
              <w:rPr>
                <w:rFonts w:ascii="Times New Roman" w:hAnsi="Times New Roman" w:cs="Times New Roman"/>
                <w:lang w:val="en-US"/>
              </w:rPr>
            </w:pPr>
            <w:r w:rsidRPr="00462E6C">
              <w:rPr>
                <w:rFonts w:ascii="Times New Roman" w:hAnsi="Times New Roman" w:cs="Times New Roman"/>
                <w:lang w:val="en-US"/>
              </w:rPr>
              <w:t>1</w:t>
            </w:r>
            <w:r w:rsidRPr="00462E6C">
              <w:rPr>
                <w:rFonts w:ascii="Times New Roman" w:hAnsi="Times New Roman" w:cs="Times New Roman"/>
              </w:rPr>
              <w:t xml:space="preserve"> </w:t>
            </w:r>
            <w:r w:rsidRPr="00462E6C">
              <w:rPr>
                <w:rFonts w:ascii="Times New Roman" w:hAnsi="Times New Roman" w:cs="Times New Roman"/>
                <w:lang w:val="en-US"/>
              </w:rPr>
              <w:t>200</w:t>
            </w:r>
          </w:p>
        </w:tc>
        <w:tc>
          <w:tcPr>
            <w:tcW w:w="1240" w:type="dxa"/>
          </w:tcPr>
          <w:p w:rsidR="00462E6C" w:rsidRPr="00462E6C" w:rsidRDefault="00462E6C" w:rsidP="00BD3E90">
            <w:pPr>
              <w:spacing w:after="0" w:line="360" w:lineRule="auto"/>
              <w:rPr>
                <w:rFonts w:ascii="Times New Roman" w:hAnsi="Times New Roman" w:cs="Times New Roman"/>
                <w:lang w:val="en-US"/>
              </w:rPr>
            </w:pPr>
            <w:r w:rsidRPr="00462E6C">
              <w:rPr>
                <w:rFonts w:ascii="Times New Roman" w:hAnsi="Times New Roman" w:cs="Times New Roman"/>
                <w:lang w:val="en-US"/>
              </w:rPr>
              <w:t>+200</w:t>
            </w:r>
          </w:p>
        </w:tc>
      </w:tr>
      <w:tr w:rsidR="00462E6C" w:rsidRPr="00462E6C" w:rsidTr="00BD3E90">
        <w:trPr>
          <w:trHeight w:val="423"/>
        </w:trPr>
        <w:tc>
          <w:tcPr>
            <w:tcW w:w="4361" w:type="dxa"/>
          </w:tcPr>
          <w:p w:rsidR="00462E6C" w:rsidRPr="00462E6C" w:rsidRDefault="00462E6C" w:rsidP="00BD3E90">
            <w:pPr>
              <w:spacing w:after="0"/>
              <w:jc w:val="both"/>
              <w:rPr>
                <w:rFonts w:ascii="Times New Roman" w:hAnsi="Times New Roman" w:cs="Times New Roman"/>
              </w:rPr>
            </w:pPr>
            <w:r w:rsidRPr="00462E6C">
              <w:rPr>
                <w:rFonts w:ascii="Times New Roman" w:hAnsi="Times New Roman" w:cs="Times New Roman"/>
              </w:rPr>
              <w:lastRenderedPageBreak/>
              <w:t>Среднегодовая выработка на 1 рабочего (</w:t>
            </w:r>
            <w:proofErr w:type="spellStart"/>
            <w:r w:rsidRPr="00462E6C">
              <w:rPr>
                <w:rFonts w:ascii="Times New Roman" w:hAnsi="Times New Roman" w:cs="Times New Roman"/>
              </w:rPr>
              <w:t>млн</w:t>
            </w:r>
            <w:proofErr w:type="gramStart"/>
            <w:r w:rsidRPr="00462E6C">
              <w:rPr>
                <w:rFonts w:ascii="Times New Roman" w:hAnsi="Times New Roman" w:cs="Times New Roman"/>
              </w:rPr>
              <w:t>.р</w:t>
            </w:r>
            <w:proofErr w:type="gramEnd"/>
            <w:r w:rsidRPr="00462E6C">
              <w:rPr>
                <w:rFonts w:ascii="Times New Roman" w:hAnsi="Times New Roman" w:cs="Times New Roman"/>
              </w:rPr>
              <w:t>уб</w:t>
            </w:r>
            <w:proofErr w:type="spellEnd"/>
            <w:r w:rsidRPr="00462E6C">
              <w:rPr>
                <w:rFonts w:ascii="Times New Roman" w:hAnsi="Times New Roman" w:cs="Times New Roman"/>
              </w:rPr>
              <w:t>)</w:t>
            </w:r>
          </w:p>
        </w:tc>
        <w:tc>
          <w:tcPr>
            <w:tcW w:w="1559" w:type="dxa"/>
          </w:tcPr>
          <w:p w:rsidR="00462E6C" w:rsidRPr="00462E6C" w:rsidRDefault="00462E6C" w:rsidP="00BD3E90">
            <w:pPr>
              <w:pStyle w:val="7"/>
              <w:spacing w:before="0" w:line="276" w:lineRule="auto"/>
              <w:rPr>
                <w:sz w:val="22"/>
                <w:szCs w:val="22"/>
              </w:rPr>
            </w:pPr>
            <w:r w:rsidRPr="00462E6C">
              <w:rPr>
                <w:sz w:val="22"/>
                <w:szCs w:val="22"/>
              </w:rPr>
              <w:t>ГВ</w:t>
            </w:r>
          </w:p>
        </w:tc>
        <w:tc>
          <w:tcPr>
            <w:tcW w:w="1276" w:type="dxa"/>
          </w:tcPr>
          <w:p w:rsidR="00462E6C" w:rsidRPr="00462E6C" w:rsidRDefault="00462E6C" w:rsidP="00BD3E90">
            <w:pPr>
              <w:spacing w:line="360" w:lineRule="auto"/>
              <w:rPr>
                <w:rFonts w:ascii="Times New Roman" w:hAnsi="Times New Roman" w:cs="Times New Roman"/>
                <w:lang w:val="en-US"/>
              </w:rPr>
            </w:pPr>
            <w:r w:rsidRPr="00462E6C">
              <w:rPr>
                <w:rFonts w:ascii="Times New Roman" w:hAnsi="Times New Roman" w:cs="Times New Roman"/>
                <w:lang w:val="en-US"/>
              </w:rPr>
              <w:t>160</w:t>
            </w:r>
          </w:p>
        </w:tc>
        <w:tc>
          <w:tcPr>
            <w:tcW w:w="1134" w:type="dxa"/>
          </w:tcPr>
          <w:p w:rsidR="00462E6C" w:rsidRPr="00462E6C" w:rsidRDefault="00462E6C" w:rsidP="00BD3E90">
            <w:pPr>
              <w:spacing w:line="360" w:lineRule="auto"/>
              <w:rPr>
                <w:rFonts w:ascii="Times New Roman" w:hAnsi="Times New Roman" w:cs="Times New Roman"/>
                <w:lang w:val="en-US"/>
              </w:rPr>
            </w:pPr>
            <w:r w:rsidRPr="00462E6C">
              <w:rPr>
                <w:rFonts w:ascii="Times New Roman" w:hAnsi="Times New Roman" w:cs="Times New Roman"/>
                <w:lang w:val="en-US"/>
              </w:rPr>
              <w:t>200</w:t>
            </w:r>
          </w:p>
        </w:tc>
        <w:tc>
          <w:tcPr>
            <w:tcW w:w="1240" w:type="dxa"/>
          </w:tcPr>
          <w:p w:rsidR="00462E6C" w:rsidRPr="00462E6C" w:rsidRDefault="00462E6C" w:rsidP="00BD3E90">
            <w:pPr>
              <w:spacing w:line="360" w:lineRule="auto"/>
              <w:rPr>
                <w:rFonts w:ascii="Times New Roman" w:hAnsi="Times New Roman" w:cs="Times New Roman"/>
                <w:lang w:val="en-US"/>
              </w:rPr>
            </w:pPr>
            <w:r w:rsidRPr="00462E6C">
              <w:rPr>
                <w:rFonts w:ascii="Times New Roman" w:hAnsi="Times New Roman" w:cs="Times New Roman"/>
                <w:lang w:val="en-US"/>
              </w:rPr>
              <w:t>+40</w:t>
            </w:r>
          </w:p>
        </w:tc>
      </w:tr>
    </w:tbl>
    <w:p w:rsidR="00462E6C" w:rsidRPr="00462E6C" w:rsidRDefault="00462E6C" w:rsidP="00462E6C">
      <w:pPr>
        <w:spacing w:after="0"/>
        <w:jc w:val="both"/>
        <w:rPr>
          <w:rFonts w:ascii="Times New Roman" w:hAnsi="Times New Roman" w:cs="Times New Roman"/>
          <w:sz w:val="24"/>
          <w:szCs w:val="24"/>
          <w:lang w:val="en-US"/>
        </w:rPr>
      </w:pPr>
      <w:r w:rsidRPr="00462E6C">
        <w:rPr>
          <w:rFonts w:ascii="Times New Roman" w:hAnsi="Times New Roman" w:cs="Times New Roman"/>
          <w:sz w:val="24"/>
          <w:szCs w:val="24"/>
          <w:lang w:val="en-US"/>
        </w:rPr>
        <w:t xml:space="preserve"> </w:t>
      </w:r>
      <w:r w:rsidRPr="00462E6C">
        <w:rPr>
          <w:rFonts w:ascii="Times New Roman" w:hAnsi="Times New Roman" w:cs="Times New Roman"/>
          <w:sz w:val="24"/>
          <w:szCs w:val="24"/>
        </w:rPr>
        <w:t xml:space="preserve">           </w:t>
      </w:r>
      <w:r w:rsidRPr="00462E6C">
        <w:rPr>
          <w:rFonts w:ascii="Times New Roman" w:hAnsi="Times New Roman" w:cs="Times New Roman"/>
          <w:sz w:val="24"/>
          <w:szCs w:val="24"/>
          <w:lang w:val="en-US"/>
        </w:rPr>
        <w:t>ВП = КР * ГВ</w:t>
      </w:r>
    </w:p>
    <w:p w:rsidR="00462E6C" w:rsidRPr="00462E6C" w:rsidRDefault="00462E6C" w:rsidP="00462E6C">
      <w:pPr>
        <w:spacing w:after="0"/>
        <w:ind w:firstLine="709"/>
        <w:jc w:val="both"/>
        <w:rPr>
          <w:rFonts w:ascii="Times New Roman" w:hAnsi="Times New Roman" w:cs="Times New Roman"/>
          <w:sz w:val="24"/>
          <w:szCs w:val="24"/>
          <w:lang w:val="en-US"/>
        </w:rPr>
      </w:pPr>
      <w:proofErr w:type="spellStart"/>
      <w:r w:rsidRPr="00462E6C">
        <w:rPr>
          <w:rFonts w:ascii="Times New Roman" w:hAnsi="Times New Roman" w:cs="Times New Roman"/>
          <w:sz w:val="24"/>
          <w:szCs w:val="24"/>
          <w:lang w:val="en-US"/>
        </w:rPr>
        <w:t>ВПпл</w:t>
      </w:r>
      <w:proofErr w:type="spellEnd"/>
      <w:r w:rsidRPr="00462E6C">
        <w:rPr>
          <w:rFonts w:ascii="Times New Roman" w:hAnsi="Times New Roman" w:cs="Times New Roman"/>
          <w:sz w:val="24"/>
          <w:szCs w:val="24"/>
          <w:lang w:val="en-US"/>
        </w:rPr>
        <w:t xml:space="preserve"> = </w:t>
      </w:r>
      <w:proofErr w:type="spellStart"/>
      <w:r w:rsidRPr="00462E6C">
        <w:rPr>
          <w:rFonts w:ascii="Times New Roman" w:hAnsi="Times New Roman" w:cs="Times New Roman"/>
          <w:sz w:val="24"/>
          <w:szCs w:val="24"/>
          <w:lang w:val="en-US"/>
        </w:rPr>
        <w:t>КРпл</w:t>
      </w:r>
      <w:proofErr w:type="spellEnd"/>
      <w:r w:rsidRPr="00462E6C">
        <w:rPr>
          <w:rFonts w:ascii="Times New Roman" w:hAnsi="Times New Roman" w:cs="Times New Roman"/>
          <w:sz w:val="24"/>
          <w:szCs w:val="24"/>
          <w:lang w:val="en-US"/>
        </w:rPr>
        <w:t xml:space="preserve"> ·* </w:t>
      </w:r>
      <w:proofErr w:type="spellStart"/>
      <w:r w:rsidRPr="00462E6C">
        <w:rPr>
          <w:rFonts w:ascii="Times New Roman" w:hAnsi="Times New Roman" w:cs="Times New Roman"/>
          <w:sz w:val="24"/>
          <w:szCs w:val="24"/>
          <w:lang w:val="en-US"/>
        </w:rPr>
        <w:t>ГВпл</w:t>
      </w:r>
      <w:proofErr w:type="spellEnd"/>
      <w:r w:rsidRPr="00462E6C">
        <w:rPr>
          <w:rFonts w:ascii="Times New Roman" w:hAnsi="Times New Roman" w:cs="Times New Roman"/>
          <w:sz w:val="24"/>
          <w:szCs w:val="24"/>
          <w:lang w:val="en-US"/>
        </w:rPr>
        <w:t xml:space="preserve"> = 160 000 </w:t>
      </w:r>
      <w:proofErr w:type="spellStart"/>
      <w:r w:rsidRPr="00462E6C">
        <w:rPr>
          <w:rFonts w:ascii="Times New Roman" w:hAnsi="Times New Roman" w:cs="Times New Roman"/>
          <w:sz w:val="24"/>
          <w:szCs w:val="24"/>
          <w:lang w:val="en-US"/>
        </w:rPr>
        <w:t>млн.руб</w:t>
      </w:r>
      <w:proofErr w:type="spellEnd"/>
      <w:r w:rsidRPr="00462E6C">
        <w:rPr>
          <w:rFonts w:ascii="Times New Roman" w:hAnsi="Times New Roman" w:cs="Times New Roman"/>
          <w:sz w:val="24"/>
          <w:szCs w:val="24"/>
          <w:lang w:val="en-US"/>
        </w:rPr>
        <w:t>.</w:t>
      </w:r>
    </w:p>
    <w:p w:rsidR="00462E6C" w:rsidRPr="00462E6C" w:rsidRDefault="00462E6C" w:rsidP="00462E6C">
      <w:pPr>
        <w:spacing w:after="0"/>
        <w:ind w:firstLine="709"/>
        <w:jc w:val="both"/>
        <w:rPr>
          <w:rFonts w:ascii="Times New Roman" w:hAnsi="Times New Roman" w:cs="Times New Roman"/>
          <w:sz w:val="24"/>
          <w:szCs w:val="24"/>
          <w:lang w:val="en-US"/>
        </w:rPr>
      </w:pPr>
      <w:proofErr w:type="spellStart"/>
      <w:r w:rsidRPr="00462E6C">
        <w:rPr>
          <w:rFonts w:ascii="Times New Roman" w:hAnsi="Times New Roman" w:cs="Times New Roman"/>
          <w:sz w:val="24"/>
          <w:szCs w:val="24"/>
          <w:lang w:val="en-US"/>
        </w:rPr>
        <w:t>ВПусл</w:t>
      </w:r>
      <w:proofErr w:type="spellEnd"/>
      <w:r w:rsidRPr="00462E6C">
        <w:rPr>
          <w:rFonts w:ascii="Times New Roman" w:hAnsi="Times New Roman" w:cs="Times New Roman"/>
          <w:sz w:val="24"/>
          <w:szCs w:val="24"/>
          <w:lang w:val="en-US"/>
        </w:rPr>
        <w:t xml:space="preserve"> = </w:t>
      </w:r>
      <w:proofErr w:type="spellStart"/>
      <w:r w:rsidRPr="00462E6C">
        <w:rPr>
          <w:rFonts w:ascii="Times New Roman" w:hAnsi="Times New Roman" w:cs="Times New Roman"/>
          <w:sz w:val="24"/>
          <w:szCs w:val="24"/>
          <w:lang w:val="en-US"/>
        </w:rPr>
        <w:t>КРф</w:t>
      </w:r>
      <w:proofErr w:type="spellEnd"/>
      <w:r w:rsidRPr="00462E6C">
        <w:rPr>
          <w:rFonts w:ascii="Times New Roman" w:hAnsi="Times New Roman" w:cs="Times New Roman"/>
          <w:sz w:val="24"/>
          <w:szCs w:val="24"/>
          <w:lang w:val="en-US"/>
        </w:rPr>
        <w:t xml:space="preserve"> * </w:t>
      </w:r>
      <w:proofErr w:type="spellStart"/>
      <w:r w:rsidRPr="00462E6C">
        <w:rPr>
          <w:rFonts w:ascii="Times New Roman" w:hAnsi="Times New Roman" w:cs="Times New Roman"/>
          <w:sz w:val="24"/>
          <w:szCs w:val="24"/>
          <w:lang w:val="en-US"/>
        </w:rPr>
        <w:t>ГВпл</w:t>
      </w:r>
      <w:proofErr w:type="spellEnd"/>
      <w:r w:rsidRPr="00462E6C">
        <w:rPr>
          <w:rFonts w:ascii="Times New Roman" w:hAnsi="Times New Roman" w:cs="Times New Roman"/>
          <w:sz w:val="24"/>
          <w:szCs w:val="24"/>
          <w:lang w:val="en-US"/>
        </w:rPr>
        <w:t xml:space="preserve"> = 1 200 · 160 = 192 000 </w:t>
      </w:r>
      <w:proofErr w:type="spellStart"/>
      <w:r w:rsidRPr="00462E6C">
        <w:rPr>
          <w:rFonts w:ascii="Times New Roman" w:hAnsi="Times New Roman" w:cs="Times New Roman"/>
          <w:sz w:val="24"/>
          <w:szCs w:val="24"/>
          <w:lang w:val="en-US"/>
        </w:rPr>
        <w:t>млн.руб</w:t>
      </w:r>
      <w:proofErr w:type="spellEnd"/>
      <w:r w:rsidRPr="00462E6C">
        <w:rPr>
          <w:rFonts w:ascii="Times New Roman" w:hAnsi="Times New Roman" w:cs="Times New Roman"/>
          <w:sz w:val="24"/>
          <w:szCs w:val="24"/>
          <w:lang w:val="en-US"/>
        </w:rPr>
        <w:t>.</w:t>
      </w:r>
    </w:p>
    <w:p w:rsidR="00462E6C" w:rsidRPr="00462E6C" w:rsidRDefault="00462E6C" w:rsidP="00462E6C">
      <w:pPr>
        <w:spacing w:after="0" w:line="360" w:lineRule="auto"/>
        <w:ind w:firstLine="709"/>
        <w:jc w:val="both"/>
        <w:rPr>
          <w:rFonts w:ascii="Times New Roman" w:hAnsi="Times New Roman" w:cs="Times New Roman"/>
          <w:sz w:val="24"/>
          <w:szCs w:val="24"/>
          <w:lang w:val="en-US"/>
        </w:rPr>
      </w:pPr>
      <w:proofErr w:type="spellStart"/>
      <w:r w:rsidRPr="00462E6C">
        <w:rPr>
          <w:rFonts w:ascii="Times New Roman" w:hAnsi="Times New Roman" w:cs="Times New Roman"/>
          <w:sz w:val="24"/>
          <w:szCs w:val="24"/>
          <w:lang w:val="en-US"/>
        </w:rPr>
        <w:t>ВПф</w:t>
      </w:r>
      <w:proofErr w:type="spellEnd"/>
      <w:r w:rsidRPr="00462E6C">
        <w:rPr>
          <w:rFonts w:ascii="Times New Roman" w:hAnsi="Times New Roman" w:cs="Times New Roman"/>
          <w:sz w:val="24"/>
          <w:szCs w:val="24"/>
          <w:lang w:val="en-US"/>
        </w:rPr>
        <w:t xml:space="preserve"> = </w:t>
      </w:r>
      <w:proofErr w:type="spellStart"/>
      <w:r w:rsidRPr="00462E6C">
        <w:rPr>
          <w:rFonts w:ascii="Times New Roman" w:hAnsi="Times New Roman" w:cs="Times New Roman"/>
          <w:sz w:val="24"/>
          <w:szCs w:val="24"/>
          <w:lang w:val="en-US"/>
        </w:rPr>
        <w:t>КРф</w:t>
      </w:r>
      <w:proofErr w:type="spellEnd"/>
      <w:r w:rsidRPr="00462E6C">
        <w:rPr>
          <w:rFonts w:ascii="Times New Roman" w:hAnsi="Times New Roman" w:cs="Times New Roman"/>
          <w:sz w:val="24"/>
          <w:szCs w:val="24"/>
          <w:lang w:val="en-US"/>
        </w:rPr>
        <w:t xml:space="preserve"> * </w:t>
      </w:r>
      <w:proofErr w:type="spellStart"/>
      <w:r w:rsidRPr="00462E6C">
        <w:rPr>
          <w:rFonts w:ascii="Times New Roman" w:hAnsi="Times New Roman" w:cs="Times New Roman"/>
          <w:sz w:val="24"/>
          <w:szCs w:val="24"/>
          <w:lang w:val="en-US"/>
        </w:rPr>
        <w:t>ГВф</w:t>
      </w:r>
      <w:proofErr w:type="spellEnd"/>
      <w:r w:rsidRPr="00462E6C">
        <w:rPr>
          <w:rFonts w:ascii="Times New Roman" w:hAnsi="Times New Roman" w:cs="Times New Roman"/>
          <w:sz w:val="24"/>
          <w:szCs w:val="24"/>
          <w:lang w:val="en-US"/>
        </w:rPr>
        <w:t xml:space="preserve"> = 240 000 </w:t>
      </w:r>
      <w:proofErr w:type="spellStart"/>
      <w:r w:rsidRPr="00462E6C">
        <w:rPr>
          <w:rFonts w:ascii="Times New Roman" w:hAnsi="Times New Roman" w:cs="Times New Roman"/>
          <w:sz w:val="24"/>
          <w:szCs w:val="24"/>
          <w:lang w:val="en-US"/>
        </w:rPr>
        <w:t>млн.руб</w:t>
      </w:r>
      <w:proofErr w:type="spellEnd"/>
      <w:r w:rsidRPr="00462E6C">
        <w:rPr>
          <w:rFonts w:ascii="Times New Roman" w:hAnsi="Times New Roman" w:cs="Times New Roman"/>
          <w:sz w:val="24"/>
          <w:szCs w:val="24"/>
          <w:lang w:val="en-US"/>
        </w:rPr>
        <w:t>.</w:t>
      </w:r>
    </w:p>
    <w:p w:rsidR="00462E6C" w:rsidRPr="00462E6C" w:rsidRDefault="00462E6C" w:rsidP="00462E6C">
      <w:pPr>
        <w:spacing w:after="0"/>
        <w:jc w:val="both"/>
        <w:rPr>
          <w:rFonts w:ascii="Times New Roman" w:hAnsi="Times New Roman" w:cs="Times New Roman"/>
          <w:sz w:val="24"/>
          <w:szCs w:val="24"/>
        </w:rPr>
      </w:pPr>
      <w:r w:rsidRPr="00462E6C">
        <w:rPr>
          <w:rFonts w:ascii="Times New Roman" w:hAnsi="Times New Roman" w:cs="Times New Roman"/>
          <w:sz w:val="24"/>
          <w:szCs w:val="24"/>
        </w:rPr>
        <w:t>Изменение объема валовой продукции произошло в результате влияния след</w:t>
      </w:r>
      <w:proofErr w:type="gramStart"/>
      <w:r w:rsidRPr="00462E6C">
        <w:rPr>
          <w:rFonts w:ascii="Times New Roman" w:hAnsi="Times New Roman" w:cs="Times New Roman"/>
          <w:sz w:val="24"/>
          <w:szCs w:val="24"/>
        </w:rPr>
        <w:t>.</w:t>
      </w:r>
      <w:proofErr w:type="gramEnd"/>
      <w:r w:rsidRPr="00462E6C">
        <w:rPr>
          <w:rFonts w:ascii="Times New Roman" w:hAnsi="Times New Roman" w:cs="Times New Roman"/>
          <w:sz w:val="24"/>
          <w:szCs w:val="24"/>
        </w:rPr>
        <w:t xml:space="preserve"> </w:t>
      </w:r>
      <w:proofErr w:type="gramStart"/>
      <w:r w:rsidRPr="00462E6C">
        <w:rPr>
          <w:rFonts w:ascii="Times New Roman" w:hAnsi="Times New Roman" w:cs="Times New Roman"/>
          <w:sz w:val="24"/>
          <w:szCs w:val="24"/>
        </w:rPr>
        <w:t>ф</w:t>
      </w:r>
      <w:proofErr w:type="gramEnd"/>
      <w:r w:rsidRPr="00462E6C">
        <w:rPr>
          <w:rFonts w:ascii="Times New Roman" w:hAnsi="Times New Roman" w:cs="Times New Roman"/>
          <w:sz w:val="24"/>
          <w:szCs w:val="24"/>
        </w:rPr>
        <w:t>акторов:</w:t>
      </w:r>
    </w:p>
    <w:p w:rsidR="00462E6C" w:rsidRPr="00462E6C" w:rsidRDefault="00462E6C" w:rsidP="00462E6C">
      <w:pPr>
        <w:spacing w:after="0"/>
        <w:ind w:firstLine="709"/>
        <w:jc w:val="both"/>
        <w:rPr>
          <w:rFonts w:ascii="Times New Roman" w:hAnsi="Times New Roman" w:cs="Times New Roman"/>
          <w:sz w:val="24"/>
          <w:szCs w:val="24"/>
        </w:rPr>
      </w:pPr>
      <w:r w:rsidRPr="00462E6C">
        <w:rPr>
          <w:rFonts w:ascii="Times New Roman" w:hAnsi="Times New Roman" w:cs="Times New Roman"/>
          <w:sz w:val="24"/>
          <w:szCs w:val="24"/>
        </w:rPr>
        <w:t>а) увеличение численности рабочих</w:t>
      </w:r>
    </w:p>
    <w:p w:rsidR="00462E6C" w:rsidRPr="00462E6C" w:rsidRDefault="00462E6C" w:rsidP="00462E6C">
      <w:pPr>
        <w:spacing w:after="0"/>
        <w:ind w:firstLine="709"/>
        <w:jc w:val="both"/>
        <w:rPr>
          <w:rFonts w:ascii="Times New Roman" w:hAnsi="Times New Roman" w:cs="Times New Roman"/>
          <w:sz w:val="24"/>
          <w:szCs w:val="24"/>
        </w:rPr>
      </w:pPr>
      <w:r w:rsidRPr="00462E6C">
        <w:rPr>
          <w:rFonts w:ascii="Times New Roman" w:hAnsi="Times New Roman" w:cs="Times New Roman"/>
          <w:sz w:val="24"/>
          <w:szCs w:val="24"/>
        </w:rPr>
        <w:t xml:space="preserve">Δ </w:t>
      </w:r>
      <w:proofErr w:type="spellStart"/>
      <w:r w:rsidRPr="00462E6C">
        <w:rPr>
          <w:rFonts w:ascii="Times New Roman" w:hAnsi="Times New Roman" w:cs="Times New Roman"/>
          <w:sz w:val="24"/>
          <w:szCs w:val="24"/>
        </w:rPr>
        <w:t>ВПкр</w:t>
      </w:r>
      <w:proofErr w:type="spellEnd"/>
      <w:r w:rsidRPr="00462E6C">
        <w:rPr>
          <w:rFonts w:ascii="Times New Roman" w:hAnsi="Times New Roman" w:cs="Times New Roman"/>
          <w:sz w:val="24"/>
          <w:szCs w:val="24"/>
        </w:rPr>
        <w:t xml:space="preserve"> = </w:t>
      </w:r>
      <w:proofErr w:type="spellStart"/>
      <w:r w:rsidRPr="00462E6C">
        <w:rPr>
          <w:rFonts w:ascii="Times New Roman" w:hAnsi="Times New Roman" w:cs="Times New Roman"/>
          <w:sz w:val="24"/>
          <w:szCs w:val="24"/>
        </w:rPr>
        <w:t>ВПусл</w:t>
      </w:r>
      <w:proofErr w:type="spellEnd"/>
      <w:r w:rsidRPr="00462E6C">
        <w:rPr>
          <w:rFonts w:ascii="Times New Roman" w:hAnsi="Times New Roman" w:cs="Times New Roman"/>
          <w:sz w:val="24"/>
          <w:szCs w:val="24"/>
        </w:rPr>
        <w:t xml:space="preserve"> – </w:t>
      </w:r>
      <w:proofErr w:type="spellStart"/>
      <w:r w:rsidRPr="00462E6C">
        <w:rPr>
          <w:rFonts w:ascii="Times New Roman" w:hAnsi="Times New Roman" w:cs="Times New Roman"/>
          <w:sz w:val="24"/>
          <w:szCs w:val="24"/>
        </w:rPr>
        <w:t>ВПпл</w:t>
      </w:r>
      <w:proofErr w:type="spellEnd"/>
      <w:r w:rsidRPr="00462E6C">
        <w:rPr>
          <w:rFonts w:ascii="Times New Roman" w:hAnsi="Times New Roman" w:cs="Times New Roman"/>
          <w:sz w:val="24"/>
          <w:szCs w:val="24"/>
        </w:rPr>
        <w:t xml:space="preserve"> = +32000 </w:t>
      </w:r>
      <w:proofErr w:type="spellStart"/>
      <w:r w:rsidRPr="00462E6C">
        <w:rPr>
          <w:rFonts w:ascii="Times New Roman" w:hAnsi="Times New Roman" w:cs="Times New Roman"/>
          <w:sz w:val="24"/>
          <w:szCs w:val="24"/>
        </w:rPr>
        <w:t>млн</w:t>
      </w:r>
      <w:proofErr w:type="gramStart"/>
      <w:r w:rsidRPr="00462E6C">
        <w:rPr>
          <w:rFonts w:ascii="Times New Roman" w:hAnsi="Times New Roman" w:cs="Times New Roman"/>
          <w:sz w:val="24"/>
          <w:szCs w:val="24"/>
        </w:rPr>
        <w:t>.р</w:t>
      </w:r>
      <w:proofErr w:type="gramEnd"/>
      <w:r w:rsidRPr="00462E6C">
        <w:rPr>
          <w:rFonts w:ascii="Times New Roman" w:hAnsi="Times New Roman" w:cs="Times New Roman"/>
          <w:sz w:val="24"/>
          <w:szCs w:val="24"/>
        </w:rPr>
        <w:t>уб</w:t>
      </w:r>
      <w:proofErr w:type="spellEnd"/>
      <w:r w:rsidRPr="00462E6C">
        <w:rPr>
          <w:rFonts w:ascii="Times New Roman" w:hAnsi="Times New Roman" w:cs="Times New Roman"/>
          <w:sz w:val="24"/>
          <w:szCs w:val="24"/>
        </w:rPr>
        <w:t>.</w:t>
      </w:r>
    </w:p>
    <w:p w:rsidR="00462E6C" w:rsidRPr="00462E6C" w:rsidRDefault="00462E6C" w:rsidP="00462E6C">
      <w:pPr>
        <w:spacing w:after="0"/>
        <w:ind w:firstLine="709"/>
        <w:jc w:val="both"/>
        <w:rPr>
          <w:rFonts w:ascii="Times New Roman" w:hAnsi="Times New Roman" w:cs="Times New Roman"/>
          <w:sz w:val="24"/>
          <w:szCs w:val="24"/>
        </w:rPr>
      </w:pPr>
      <w:r w:rsidRPr="00462E6C">
        <w:rPr>
          <w:rFonts w:ascii="Times New Roman" w:hAnsi="Times New Roman" w:cs="Times New Roman"/>
          <w:sz w:val="24"/>
          <w:szCs w:val="24"/>
        </w:rPr>
        <w:t>б) увеличение уровня производительности труда</w:t>
      </w:r>
    </w:p>
    <w:p w:rsidR="00462E6C" w:rsidRPr="00462E6C" w:rsidRDefault="00462E6C" w:rsidP="00462E6C">
      <w:pPr>
        <w:spacing w:after="0"/>
        <w:ind w:firstLine="709"/>
        <w:jc w:val="both"/>
        <w:rPr>
          <w:rFonts w:ascii="Times New Roman" w:hAnsi="Times New Roman" w:cs="Times New Roman"/>
          <w:sz w:val="24"/>
          <w:szCs w:val="24"/>
        </w:rPr>
      </w:pPr>
      <w:r w:rsidRPr="00462E6C">
        <w:rPr>
          <w:rFonts w:ascii="Times New Roman" w:hAnsi="Times New Roman" w:cs="Times New Roman"/>
          <w:sz w:val="24"/>
          <w:szCs w:val="24"/>
        </w:rPr>
        <w:t xml:space="preserve">Δ </w:t>
      </w:r>
      <w:proofErr w:type="spellStart"/>
      <w:r w:rsidRPr="00462E6C">
        <w:rPr>
          <w:rFonts w:ascii="Times New Roman" w:hAnsi="Times New Roman" w:cs="Times New Roman"/>
          <w:sz w:val="24"/>
          <w:szCs w:val="24"/>
        </w:rPr>
        <w:t>ВПгв</w:t>
      </w:r>
      <w:proofErr w:type="spellEnd"/>
      <w:r w:rsidRPr="00462E6C">
        <w:rPr>
          <w:rFonts w:ascii="Times New Roman" w:hAnsi="Times New Roman" w:cs="Times New Roman"/>
          <w:sz w:val="24"/>
          <w:szCs w:val="24"/>
        </w:rPr>
        <w:t xml:space="preserve"> = </w:t>
      </w:r>
      <w:proofErr w:type="spellStart"/>
      <w:r w:rsidRPr="00462E6C">
        <w:rPr>
          <w:rFonts w:ascii="Times New Roman" w:hAnsi="Times New Roman" w:cs="Times New Roman"/>
          <w:sz w:val="24"/>
          <w:szCs w:val="24"/>
        </w:rPr>
        <w:t>ВПф</w:t>
      </w:r>
      <w:proofErr w:type="spellEnd"/>
      <w:r w:rsidRPr="00462E6C">
        <w:rPr>
          <w:rFonts w:ascii="Times New Roman" w:hAnsi="Times New Roman" w:cs="Times New Roman"/>
          <w:sz w:val="24"/>
          <w:szCs w:val="24"/>
        </w:rPr>
        <w:t xml:space="preserve"> – </w:t>
      </w:r>
      <w:proofErr w:type="spellStart"/>
      <w:r w:rsidRPr="00462E6C">
        <w:rPr>
          <w:rFonts w:ascii="Times New Roman" w:hAnsi="Times New Roman" w:cs="Times New Roman"/>
          <w:sz w:val="24"/>
          <w:szCs w:val="24"/>
        </w:rPr>
        <w:t>ВПусл</w:t>
      </w:r>
      <w:proofErr w:type="spellEnd"/>
      <w:r w:rsidRPr="00462E6C">
        <w:rPr>
          <w:rFonts w:ascii="Times New Roman" w:hAnsi="Times New Roman" w:cs="Times New Roman"/>
          <w:sz w:val="24"/>
          <w:szCs w:val="24"/>
        </w:rPr>
        <w:t xml:space="preserve"> = +48 000 </w:t>
      </w:r>
      <w:proofErr w:type="spellStart"/>
      <w:r w:rsidRPr="00462E6C">
        <w:rPr>
          <w:rFonts w:ascii="Times New Roman" w:hAnsi="Times New Roman" w:cs="Times New Roman"/>
          <w:sz w:val="24"/>
          <w:szCs w:val="24"/>
        </w:rPr>
        <w:t>млн</w:t>
      </w:r>
      <w:proofErr w:type="gramStart"/>
      <w:r w:rsidRPr="00462E6C">
        <w:rPr>
          <w:rFonts w:ascii="Times New Roman" w:hAnsi="Times New Roman" w:cs="Times New Roman"/>
          <w:sz w:val="24"/>
          <w:szCs w:val="24"/>
        </w:rPr>
        <w:t>.р</w:t>
      </w:r>
      <w:proofErr w:type="gramEnd"/>
      <w:r w:rsidRPr="00462E6C">
        <w:rPr>
          <w:rFonts w:ascii="Times New Roman" w:hAnsi="Times New Roman" w:cs="Times New Roman"/>
          <w:sz w:val="24"/>
          <w:szCs w:val="24"/>
        </w:rPr>
        <w:t>уб</w:t>
      </w:r>
      <w:proofErr w:type="spellEnd"/>
    </w:p>
    <w:p w:rsidR="00462E6C" w:rsidRPr="00462E6C" w:rsidRDefault="00462E6C" w:rsidP="00462E6C">
      <w:pPr>
        <w:spacing w:after="0"/>
        <w:ind w:firstLine="709"/>
        <w:jc w:val="both"/>
        <w:rPr>
          <w:rFonts w:ascii="Times New Roman" w:hAnsi="Times New Roman" w:cs="Times New Roman"/>
          <w:sz w:val="24"/>
          <w:szCs w:val="24"/>
        </w:rPr>
      </w:pPr>
      <w:r w:rsidRPr="00462E6C">
        <w:rPr>
          <w:rFonts w:ascii="Times New Roman" w:hAnsi="Times New Roman" w:cs="Times New Roman"/>
          <w:sz w:val="24"/>
          <w:szCs w:val="24"/>
        </w:rPr>
        <w:t>Следовательно:</w:t>
      </w:r>
    </w:p>
    <w:p w:rsidR="00462E6C" w:rsidRPr="00462E6C" w:rsidRDefault="00462E6C" w:rsidP="00462E6C">
      <w:pPr>
        <w:spacing w:after="0"/>
        <w:ind w:firstLine="709"/>
        <w:jc w:val="both"/>
        <w:rPr>
          <w:rFonts w:ascii="Times New Roman" w:hAnsi="Times New Roman" w:cs="Times New Roman"/>
          <w:sz w:val="24"/>
          <w:szCs w:val="24"/>
        </w:rPr>
      </w:pPr>
      <w:r w:rsidRPr="00462E6C">
        <w:rPr>
          <w:rFonts w:ascii="Times New Roman" w:hAnsi="Times New Roman" w:cs="Times New Roman"/>
          <w:sz w:val="24"/>
          <w:szCs w:val="24"/>
        </w:rPr>
        <w:t xml:space="preserve">Δ </w:t>
      </w:r>
      <w:proofErr w:type="spellStart"/>
      <w:r w:rsidRPr="00462E6C">
        <w:rPr>
          <w:rFonts w:ascii="Times New Roman" w:hAnsi="Times New Roman" w:cs="Times New Roman"/>
          <w:sz w:val="24"/>
          <w:szCs w:val="24"/>
        </w:rPr>
        <w:t>ВПобщ</w:t>
      </w:r>
      <w:proofErr w:type="spellEnd"/>
      <w:r w:rsidRPr="00462E6C">
        <w:rPr>
          <w:rFonts w:ascii="Times New Roman" w:hAnsi="Times New Roman" w:cs="Times New Roman"/>
          <w:sz w:val="24"/>
          <w:szCs w:val="24"/>
        </w:rPr>
        <w:t xml:space="preserve"> = </w:t>
      </w:r>
      <w:proofErr w:type="spellStart"/>
      <w:r w:rsidRPr="00462E6C">
        <w:rPr>
          <w:rFonts w:ascii="Times New Roman" w:hAnsi="Times New Roman" w:cs="Times New Roman"/>
          <w:sz w:val="24"/>
          <w:szCs w:val="24"/>
        </w:rPr>
        <w:t>ВПф</w:t>
      </w:r>
      <w:proofErr w:type="spellEnd"/>
      <w:r w:rsidRPr="00462E6C">
        <w:rPr>
          <w:rFonts w:ascii="Times New Roman" w:hAnsi="Times New Roman" w:cs="Times New Roman"/>
          <w:sz w:val="24"/>
          <w:szCs w:val="24"/>
        </w:rPr>
        <w:t xml:space="preserve"> – </w:t>
      </w:r>
      <w:proofErr w:type="spellStart"/>
      <w:r w:rsidRPr="00462E6C">
        <w:rPr>
          <w:rFonts w:ascii="Times New Roman" w:hAnsi="Times New Roman" w:cs="Times New Roman"/>
          <w:sz w:val="24"/>
          <w:szCs w:val="24"/>
        </w:rPr>
        <w:t>ВПпл</w:t>
      </w:r>
      <w:proofErr w:type="spellEnd"/>
      <w:r w:rsidRPr="00462E6C">
        <w:rPr>
          <w:rFonts w:ascii="Times New Roman" w:hAnsi="Times New Roman" w:cs="Times New Roman"/>
          <w:sz w:val="24"/>
          <w:szCs w:val="24"/>
        </w:rPr>
        <w:t xml:space="preserve"> = 80 000 </w:t>
      </w:r>
      <w:proofErr w:type="spellStart"/>
      <w:r w:rsidRPr="00462E6C">
        <w:rPr>
          <w:rFonts w:ascii="Times New Roman" w:hAnsi="Times New Roman" w:cs="Times New Roman"/>
          <w:sz w:val="24"/>
          <w:szCs w:val="24"/>
        </w:rPr>
        <w:t>млн</w:t>
      </w:r>
      <w:proofErr w:type="gramStart"/>
      <w:r w:rsidRPr="00462E6C">
        <w:rPr>
          <w:rFonts w:ascii="Times New Roman" w:hAnsi="Times New Roman" w:cs="Times New Roman"/>
          <w:sz w:val="24"/>
          <w:szCs w:val="24"/>
        </w:rPr>
        <w:t>.р</w:t>
      </w:r>
      <w:proofErr w:type="gramEnd"/>
      <w:r w:rsidRPr="00462E6C">
        <w:rPr>
          <w:rFonts w:ascii="Times New Roman" w:hAnsi="Times New Roman" w:cs="Times New Roman"/>
          <w:sz w:val="24"/>
          <w:szCs w:val="24"/>
        </w:rPr>
        <w:t>уб</w:t>
      </w:r>
      <w:proofErr w:type="spellEnd"/>
      <w:r w:rsidRPr="00462E6C">
        <w:rPr>
          <w:rFonts w:ascii="Times New Roman" w:hAnsi="Times New Roman" w:cs="Times New Roman"/>
          <w:sz w:val="24"/>
          <w:szCs w:val="24"/>
        </w:rPr>
        <w:t>.</w:t>
      </w:r>
    </w:p>
    <w:p w:rsidR="00462E6C" w:rsidRPr="00462E6C" w:rsidRDefault="00462E6C" w:rsidP="00462E6C">
      <w:pPr>
        <w:spacing w:after="0"/>
        <w:ind w:firstLine="709"/>
        <w:jc w:val="both"/>
        <w:rPr>
          <w:rFonts w:ascii="Times New Roman" w:hAnsi="Times New Roman" w:cs="Times New Roman"/>
          <w:sz w:val="24"/>
          <w:szCs w:val="24"/>
        </w:rPr>
      </w:pPr>
      <w:r w:rsidRPr="00462E6C">
        <w:rPr>
          <w:rFonts w:ascii="Times New Roman" w:hAnsi="Times New Roman" w:cs="Times New Roman"/>
          <w:sz w:val="24"/>
          <w:szCs w:val="24"/>
        </w:rPr>
        <w:t xml:space="preserve">Δ </w:t>
      </w:r>
      <w:proofErr w:type="spellStart"/>
      <w:r w:rsidRPr="00462E6C">
        <w:rPr>
          <w:rFonts w:ascii="Times New Roman" w:hAnsi="Times New Roman" w:cs="Times New Roman"/>
          <w:sz w:val="24"/>
          <w:szCs w:val="24"/>
        </w:rPr>
        <w:t>Впобщ</w:t>
      </w:r>
      <w:proofErr w:type="spellEnd"/>
      <w:r w:rsidRPr="00462E6C">
        <w:rPr>
          <w:rFonts w:ascii="Times New Roman" w:hAnsi="Times New Roman" w:cs="Times New Roman"/>
          <w:sz w:val="24"/>
          <w:szCs w:val="24"/>
        </w:rPr>
        <w:t xml:space="preserve"> = Δ </w:t>
      </w:r>
      <w:proofErr w:type="spellStart"/>
      <w:r w:rsidRPr="00462E6C">
        <w:rPr>
          <w:rFonts w:ascii="Times New Roman" w:hAnsi="Times New Roman" w:cs="Times New Roman"/>
          <w:sz w:val="24"/>
          <w:szCs w:val="24"/>
        </w:rPr>
        <w:t>ВПкр</w:t>
      </w:r>
      <w:proofErr w:type="spellEnd"/>
      <w:r w:rsidRPr="00462E6C">
        <w:rPr>
          <w:rFonts w:ascii="Times New Roman" w:hAnsi="Times New Roman" w:cs="Times New Roman"/>
          <w:sz w:val="24"/>
          <w:szCs w:val="24"/>
        </w:rPr>
        <w:t xml:space="preserve"> + Δ </w:t>
      </w:r>
      <w:proofErr w:type="spellStart"/>
      <w:r w:rsidRPr="00462E6C">
        <w:rPr>
          <w:rFonts w:ascii="Times New Roman" w:hAnsi="Times New Roman" w:cs="Times New Roman"/>
          <w:sz w:val="24"/>
          <w:szCs w:val="24"/>
        </w:rPr>
        <w:t>ВПгв</w:t>
      </w:r>
      <w:proofErr w:type="spellEnd"/>
      <w:r w:rsidRPr="00462E6C">
        <w:rPr>
          <w:rFonts w:ascii="Times New Roman" w:hAnsi="Times New Roman" w:cs="Times New Roman"/>
          <w:sz w:val="24"/>
          <w:szCs w:val="24"/>
        </w:rPr>
        <w:t xml:space="preserve"> = 80 000 </w:t>
      </w:r>
      <w:proofErr w:type="spellStart"/>
      <w:r w:rsidRPr="00462E6C">
        <w:rPr>
          <w:rFonts w:ascii="Times New Roman" w:hAnsi="Times New Roman" w:cs="Times New Roman"/>
          <w:sz w:val="24"/>
          <w:szCs w:val="24"/>
        </w:rPr>
        <w:t>млн</w:t>
      </w:r>
      <w:proofErr w:type="gramStart"/>
      <w:r w:rsidRPr="00462E6C">
        <w:rPr>
          <w:rFonts w:ascii="Times New Roman" w:hAnsi="Times New Roman" w:cs="Times New Roman"/>
          <w:sz w:val="24"/>
          <w:szCs w:val="24"/>
        </w:rPr>
        <w:t>.р</w:t>
      </w:r>
      <w:proofErr w:type="gramEnd"/>
      <w:r w:rsidRPr="00462E6C">
        <w:rPr>
          <w:rFonts w:ascii="Times New Roman" w:hAnsi="Times New Roman" w:cs="Times New Roman"/>
          <w:sz w:val="24"/>
          <w:szCs w:val="24"/>
        </w:rPr>
        <w:t>уб</w:t>
      </w:r>
      <w:proofErr w:type="spellEnd"/>
      <w:r w:rsidRPr="00462E6C">
        <w:rPr>
          <w:rFonts w:ascii="Times New Roman" w:hAnsi="Times New Roman" w:cs="Times New Roman"/>
          <w:sz w:val="24"/>
          <w:szCs w:val="24"/>
        </w:rPr>
        <w:t>.</w:t>
      </w:r>
    </w:p>
    <w:p w:rsidR="00462E6C" w:rsidRPr="00462E6C" w:rsidRDefault="00462E6C" w:rsidP="00462E6C">
      <w:pPr>
        <w:jc w:val="both"/>
        <w:rPr>
          <w:rFonts w:ascii="Times New Roman" w:hAnsi="Times New Roman" w:cs="Times New Roman"/>
          <w:sz w:val="24"/>
          <w:szCs w:val="24"/>
        </w:rPr>
      </w:pPr>
      <w:r w:rsidRPr="00462E6C">
        <w:rPr>
          <w:rFonts w:ascii="Times New Roman" w:hAnsi="Times New Roman" w:cs="Times New Roman"/>
          <w:b/>
          <w:i/>
          <w:sz w:val="24"/>
          <w:szCs w:val="24"/>
        </w:rPr>
        <w:t>Метод цепной подстановки</w:t>
      </w:r>
      <w:r w:rsidRPr="00462E6C">
        <w:rPr>
          <w:rFonts w:ascii="Times New Roman" w:hAnsi="Times New Roman" w:cs="Times New Roman"/>
          <w:b/>
          <w:sz w:val="24"/>
          <w:szCs w:val="24"/>
        </w:rPr>
        <w:t xml:space="preserve">  </w:t>
      </w:r>
      <w:r w:rsidRPr="00462E6C">
        <w:rPr>
          <w:rFonts w:ascii="Times New Roman" w:hAnsi="Times New Roman" w:cs="Times New Roman"/>
          <w:sz w:val="24"/>
          <w:szCs w:val="24"/>
        </w:rPr>
        <w:t xml:space="preserve">используется для расчета влияния факторов во всех типах </w:t>
      </w:r>
      <w:proofErr w:type="spellStart"/>
      <w:r w:rsidRPr="00462E6C">
        <w:rPr>
          <w:rFonts w:ascii="Times New Roman" w:hAnsi="Times New Roman" w:cs="Times New Roman"/>
          <w:sz w:val="24"/>
          <w:szCs w:val="24"/>
        </w:rPr>
        <w:t>детермированных</w:t>
      </w:r>
      <w:proofErr w:type="spellEnd"/>
      <w:r w:rsidRPr="00462E6C">
        <w:rPr>
          <w:rFonts w:ascii="Times New Roman" w:hAnsi="Times New Roman" w:cs="Times New Roman"/>
          <w:sz w:val="24"/>
          <w:szCs w:val="24"/>
        </w:rPr>
        <w:t xml:space="preserve"> факторных моделей. Этот способ позволяет определить влияние отдельных факторов на изменение величины </w:t>
      </w:r>
      <w:r w:rsidRPr="00462E6C">
        <w:rPr>
          <w:rFonts w:ascii="Times New Roman" w:hAnsi="Times New Roman" w:cs="Times New Roman"/>
          <w:i/>
          <w:sz w:val="24"/>
          <w:szCs w:val="24"/>
        </w:rPr>
        <w:t>результативного показателя</w:t>
      </w:r>
      <w:r w:rsidRPr="00462E6C">
        <w:rPr>
          <w:rFonts w:ascii="Times New Roman" w:hAnsi="Times New Roman" w:cs="Times New Roman"/>
          <w:sz w:val="24"/>
          <w:szCs w:val="24"/>
        </w:rPr>
        <w:t xml:space="preserve"> </w:t>
      </w:r>
      <w:r w:rsidRPr="00462E6C">
        <w:rPr>
          <w:rFonts w:ascii="Times New Roman" w:hAnsi="Times New Roman" w:cs="Times New Roman"/>
          <w:b/>
          <w:sz w:val="24"/>
          <w:szCs w:val="24"/>
        </w:rPr>
        <w:t>(</w:t>
      </w:r>
      <w:r w:rsidRPr="00462E6C">
        <w:rPr>
          <w:rFonts w:ascii="Times New Roman" w:hAnsi="Times New Roman" w:cs="Times New Roman"/>
          <w:b/>
          <w:i/>
          <w:sz w:val="24"/>
          <w:szCs w:val="24"/>
        </w:rPr>
        <w:t>РП</w:t>
      </w:r>
      <w:r w:rsidRPr="00462E6C">
        <w:rPr>
          <w:rFonts w:ascii="Times New Roman" w:hAnsi="Times New Roman" w:cs="Times New Roman"/>
          <w:b/>
          <w:sz w:val="24"/>
          <w:szCs w:val="24"/>
        </w:rPr>
        <w:t>)</w:t>
      </w:r>
      <w:r w:rsidRPr="00462E6C">
        <w:rPr>
          <w:rFonts w:ascii="Times New Roman" w:hAnsi="Times New Roman" w:cs="Times New Roman"/>
          <w:sz w:val="24"/>
          <w:szCs w:val="24"/>
        </w:rPr>
        <w:t xml:space="preserve"> путем постепенной замены базисной величины каждого факторного показателя в объеме РП на  фактическую в отчетном периоде</w:t>
      </w:r>
      <w:proofErr w:type="gramStart"/>
      <w:r w:rsidRPr="00462E6C">
        <w:rPr>
          <w:rFonts w:ascii="Times New Roman" w:hAnsi="Times New Roman" w:cs="Times New Roman"/>
          <w:sz w:val="24"/>
          <w:szCs w:val="24"/>
        </w:rPr>
        <w:t xml:space="preserve"> С</w:t>
      </w:r>
      <w:proofErr w:type="gramEnd"/>
      <w:r w:rsidRPr="00462E6C">
        <w:rPr>
          <w:rFonts w:ascii="Times New Roman" w:hAnsi="Times New Roman" w:cs="Times New Roman"/>
          <w:sz w:val="24"/>
          <w:szCs w:val="24"/>
        </w:rPr>
        <w:t xml:space="preserve"> этой целью определяется ряд условных величин РП, которые учитывают изменение одного, затем двух, трех и  т.д. факторов, допуская, что остальные не меняются. Сравнение величины РП до и после изменения уровня того или иного факторы позволяет  элиминироваться от влияния всех факторов, кроме одного, и определить воздействие последнего на прирост РП. </w:t>
      </w:r>
    </w:p>
    <w:p w:rsidR="00462E6C" w:rsidRPr="00462E6C" w:rsidRDefault="00462E6C" w:rsidP="00462E6C">
      <w:pPr>
        <w:jc w:val="both"/>
        <w:rPr>
          <w:rFonts w:ascii="Times New Roman" w:hAnsi="Times New Roman" w:cs="Times New Roman"/>
          <w:sz w:val="24"/>
          <w:szCs w:val="24"/>
        </w:rPr>
      </w:pPr>
      <w:r w:rsidRPr="00462E6C">
        <w:rPr>
          <w:rFonts w:ascii="Times New Roman" w:hAnsi="Times New Roman" w:cs="Times New Roman"/>
          <w:b/>
          <w:i/>
          <w:sz w:val="24"/>
          <w:szCs w:val="24"/>
        </w:rPr>
        <w:t xml:space="preserve">Индексный метод </w:t>
      </w:r>
      <w:r w:rsidRPr="00462E6C">
        <w:rPr>
          <w:rFonts w:ascii="Times New Roman" w:hAnsi="Times New Roman" w:cs="Times New Roman"/>
          <w:sz w:val="24"/>
          <w:szCs w:val="24"/>
        </w:rPr>
        <w:t xml:space="preserve">основывается на относительных показателях, выражающих отношение уровня данного явления к его уровню в прошлое время или в базисный период. Индексы, выражающие соотношение непосредственно соизмеряемых величин, называются индивидуальными, а характеризующие соотношения сложных явлений – групповыми/тотальными. </w:t>
      </w:r>
    </w:p>
    <w:p w:rsidR="00462E6C" w:rsidRPr="00462E6C" w:rsidRDefault="00462E6C" w:rsidP="00462E6C">
      <w:pPr>
        <w:spacing w:after="0"/>
        <w:jc w:val="both"/>
        <w:rPr>
          <w:rFonts w:ascii="Times New Roman" w:hAnsi="Times New Roman" w:cs="Times New Roman"/>
          <w:sz w:val="24"/>
          <w:szCs w:val="24"/>
        </w:rPr>
      </w:pPr>
      <w:r w:rsidRPr="00462E6C">
        <w:rPr>
          <w:rFonts w:ascii="Times New Roman" w:hAnsi="Times New Roman" w:cs="Times New Roman"/>
          <w:sz w:val="24"/>
          <w:szCs w:val="24"/>
        </w:rPr>
        <w:t xml:space="preserve">- </w:t>
      </w:r>
      <w:proofErr w:type="gramStart"/>
      <w:r w:rsidRPr="00462E6C">
        <w:rPr>
          <w:rFonts w:ascii="Times New Roman" w:hAnsi="Times New Roman" w:cs="Times New Roman"/>
          <w:sz w:val="24"/>
          <w:szCs w:val="24"/>
        </w:rPr>
        <w:t>и</w:t>
      </w:r>
      <w:proofErr w:type="gramEnd"/>
      <w:r w:rsidRPr="00462E6C">
        <w:rPr>
          <w:rFonts w:ascii="Times New Roman" w:hAnsi="Times New Roman" w:cs="Times New Roman"/>
          <w:sz w:val="24"/>
          <w:szCs w:val="24"/>
        </w:rPr>
        <w:t xml:space="preserve">ндекс цен: </w:t>
      </w:r>
      <w:r w:rsidRPr="00462E6C">
        <w:rPr>
          <w:rFonts w:ascii="Times New Roman" w:hAnsi="Times New Roman" w:cs="Times New Roman"/>
          <w:sz w:val="24"/>
          <w:szCs w:val="24"/>
          <w:lang w:val="en-US"/>
        </w:rPr>
        <w:t>I</w:t>
      </w:r>
      <w:r w:rsidRPr="00462E6C">
        <w:rPr>
          <w:rFonts w:ascii="Times New Roman" w:hAnsi="Times New Roman" w:cs="Times New Roman"/>
          <w:sz w:val="24"/>
          <w:szCs w:val="24"/>
          <w:vertAlign w:val="subscript"/>
        </w:rPr>
        <w:t>ц</w:t>
      </w:r>
      <w:r w:rsidRPr="00462E6C">
        <w:rPr>
          <w:rFonts w:ascii="Times New Roman" w:hAnsi="Times New Roman" w:cs="Times New Roman"/>
          <w:sz w:val="24"/>
          <w:szCs w:val="24"/>
        </w:rPr>
        <w:t xml:space="preserve"> = Ц</w:t>
      </w:r>
      <w:r w:rsidRPr="00462E6C">
        <w:rPr>
          <w:rFonts w:ascii="Times New Roman" w:hAnsi="Times New Roman" w:cs="Times New Roman"/>
          <w:sz w:val="24"/>
          <w:szCs w:val="24"/>
          <w:vertAlign w:val="subscript"/>
        </w:rPr>
        <w:t>1</w:t>
      </w:r>
      <w:r w:rsidRPr="00462E6C">
        <w:rPr>
          <w:rFonts w:ascii="Times New Roman" w:hAnsi="Times New Roman" w:cs="Times New Roman"/>
          <w:sz w:val="24"/>
          <w:szCs w:val="24"/>
        </w:rPr>
        <w:t xml:space="preserve"> / </w:t>
      </w:r>
      <w:proofErr w:type="gramStart"/>
      <w:r w:rsidRPr="00462E6C">
        <w:rPr>
          <w:rFonts w:ascii="Times New Roman" w:hAnsi="Times New Roman" w:cs="Times New Roman"/>
          <w:sz w:val="24"/>
          <w:szCs w:val="24"/>
        </w:rPr>
        <w:t>Ц</w:t>
      </w:r>
      <w:r w:rsidRPr="00462E6C">
        <w:rPr>
          <w:rFonts w:ascii="Times New Roman" w:hAnsi="Times New Roman" w:cs="Times New Roman"/>
          <w:sz w:val="24"/>
          <w:szCs w:val="24"/>
          <w:vertAlign w:val="subscript"/>
        </w:rPr>
        <w:t>0</w:t>
      </w:r>
      <w:r w:rsidRPr="00462E6C">
        <w:rPr>
          <w:rFonts w:ascii="Times New Roman" w:hAnsi="Times New Roman" w:cs="Times New Roman"/>
          <w:sz w:val="24"/>
          <w:szCs w:val="24"/>
        </w:rPr>
        <w:t xml:space="preserve"> ,</w:t>
      </w:r>
      <w:proofErr w:type="gramEnd"/>
      <w:r w:rsidRPr="00462E6C">
        <w:rPr>
          <w:rFonts w:ascii="Times New Roman" w:hAnsi="Times New Roman" w:cs="Times New Roman"/>
          <w:sz w:val="24"/>
          <w:szCs w:val="24"/>
        </w:rPr>
        <w:t xml:space="preserve">   где Ц1 – текущая цена, Ц0 – базисная. </w:t>
      </w:r>
    </w:p>
    <w:p w:rsidR="00462E6C" w:rsidRPr="00462E6C" w:rsidRDefault="00462E6C" w:rsidP="00462E6C">
      <w:pPr>
        <w:spacing w:after="0"/>
        <w:jc w:val="both"/>
        <w:rPr>
          <w:rFonts w:ascii="Times New Roman" w:hAnsi="Times New Roman" w:cs="Times New Roman"/>
          <w:sz w:val="24"/>
          <w:szCs w:val="24"/>
        </w:rPr>
      </w:pPr>
      <w:r w:rsidRPr="00462E6C">
        <w:rPr>
          <w:rFonts w:ascii="Times New Roman" w:hAnsi="Times New Roman" w:cs="Times New Roman"/>
          <w:sz w:val="24"/>
          <w:szCs w:val="24"/>
        </w:rPr>
        <w:t>- индекс объема реализации, взятый в ценах соответствующих лет:</w:t>
      </w:r>
    </w:p>
    <w:p w:rsidR="00462E6C" w:rsidRPr="00462E6C" w:rsidRDefault="00462E6C" w:rsidP="00462E6C">
      <w:pPr>
        <w:spacing w:after="0"/>
        <w:jc w:val="both"/>
        <w:rPr>
          <w:rFonts w:ascii="Times New Roman" w:hAnsi="Times New Roman" w:cs="Times New Roman"/>
          <w:sz w:val="24"/>
          <w:szCs w:val="24"/>
        </w:rPr>
      </w:pPr>
      <w:r w:rsidRPr="00462E6C">
        <w:rPr>
          <w:rFonts w:ascii="Times New Roman" w:hAnsi="Times New Roman" w:cs="Times New Roman"/>
          <w:sz w:val="24"/>
          <w:szCs w:val="24"/>
        </w:rPr>
        <w:t xml:space="preserve">    </w:t>
      </w:r>
      <w:r w:rsidRPr="00462E6C">
        <w:rPr>
          <w:rFonts w:ascii="Times New Roman" w:hAnsi="Times New Roman" w:cs="Times New Roman"/>
          <w:sz w:val="24"/>
          <w:szCs w:val="24"/>
          <w:lang w:val="en-US"/>
        </w:rPr>
        <w:t>I</w:t>
      </w:r>
      <w:proofErr w:type="spellStart"/>
      <w:r w:rsidRPr="00462E6C">
        <w:rPr>
          <w:rFonts w:ascii="Times New Roman" w:hAnsi="Times New Roman" w:cs="Times New Roman"/>
          <w:sz w:val="24"/>
          <w:szCs w:val="24"/>
          <w:vertAlign w:val="subscript"/>
        </w:rPr>
        <w:t>тц</w:t>
      </w:r>
      <w:proofErr w:type="spellEnd"/>
      <w:r w:rsidRPr="00462E6C">
        <w:rPr>
          <w:rFonts w:ascii="Times New Roman" w:hAnsi="Times New Roman" w:cs="Times New Roman"/>
          <w:sz w:val="24"/>
          <w:szCs w:val="24"/>
        </w:rPr>
        <w:t xml:space="preserve"> = Т</w:t>
      </w:r>
      <w:r w:rsidRPr="00462E6C">
        <w:rPr>
          <w:rFonts w:ascii="Times New Roman" w:hAnsi="Times New Roman" w:cs="Times New Roman"/>
          <w:sz w:val="24"/>
          <w:szCs w:val="24"/>
          <w:vertAlign w:val="subscript"/>
        </w:rPr>
        <w:t>1</w:t>
      </w:r>
      <w:r w:rsidRPr="00462E6C">
        <w:rPr>
          <w:rFonts w:ascii="Times New Roman" w:hAnsi="Times New Roman" w:cs="Times New Roman"/>
          <w:sz w:val="24"/>
          <w:szCs w:val="24"/>
        </w:rPr>
        <w:t xml:space="preserve"> * Ц</w:t>
      </w:r>
      <w:r w:rsidRPr="00462E6C">
        <w:rPr>
          <w:rFonts w:ascii="Times New Roman" w:hAnsi="Times New Roman" w:cs="Times New Roman"/>
          <w:sz w:val="24"/>
          <w:szCs w:val="24"/>
          <w:vertAlign w:val="subscript"/>
        </w:rPr>
        <w:t>1</w:t>
      </w:r>
      <w:r w:rsidRPr="00462E6C">
        <w:rPr>
          <w:rFonts w:ascii="Times New Roman" w:hAnsi="Times New Roman" w:cs="Times New Roman"/>
          <w:sz w:val="24"/>
          <w:szCs w:val="24"/>
        </w:rPr>
        <w:t xml:space="preserve">   /Т</w:t>
      </w:r>
      <w:r w:rsidRPr="00462E6C">
        <w:rPr>
          <w:rFonts w:ascii="Times New Roman" w:hAnsi="Times New Roman" w:cs="Times New Roman"/>
          <w:sz w:val="24"/>
          <w:szCs w:val="24"/>
          <w:vertAlign w:val="subscript"/>
        </w:rPr>
        <w:t>0</w:t>
      </w:r>
      <w:r w:rsidRPr="00462E6C">
        <w:rPr>
          <w:rFonts w:ascii="Times New Roman" w:hAnsi="Times New Roman" w:cs="Times New Roman"/>
          <w:sz w:val="24"/>
          <w:szCs w:val="24"/>
        </w:rPr>
        <w:t xml:space="preserve"> * </w:t>
      </w:r>
      <w:proofErr w:type="gramStart"/>
      <w:r w:rsidRPr="00462E6C">
        <w:rPr>
          <w:rFonts w:ascii="Times New Roman" w:hAnsi="Times New Roman" w:cs="Times New Roman"/>
          <w:sz w:val="24"/>
          <w:szCs w:val="24"/>
        </w:rPr>
        <w:t>Ц</w:t>
      </w:r>
      <w:r w:rsidRPr="00462E6C">
        <w:rPr>
          <w:rFonts w:ascii="Times New Roman" w:hAnsi="Times New Roman" w:cs="Times New Roman"/>
          <w:sz w:val="24"/>
          <w:szCs w:val="24"/>
          <w:vertAlign w:val="subscript"/>
        </w:rPr>
        <w:t>0</w:t>
      </w:r>
      <w:r w:rsidRPr="00462E6C">
        <w:rPr>
          <w:rFonts w:ascii="Times New Roman" w:hAnsi="Times New Roman" w:cs="Times New Roman"/>
          <w:sz w:val="24"/>
          <w:szCs w:val="24"/>
        </w:rPr>
        <w:t xml:space="preserve">  ,</w:t>
      </w:r>
      <w:proofErr w:type="gramEnd"/>
      <w:r w:rsidRPr="00462E6C">
        <w:rPr>
          <w:rFonts w:ascii="Times New Roman" w:hAnsi="Times New Roman" w:cs="Times New Roman"/>
          <w:sz w:val="24"/>
          <w:szCs w:val="24"/>
        </w:rPr>
        <w:t xml:space="preserve"> где Т- количество определенного вида товара</w:t>
      </w:r>
    </w:p>
    <w:p w:rsidR="00462E6C" w:rsidRPr="00462E6C" w:rsidRDefault="00462E6C" w:rsidP="00462E6C">
      <w:pPr>
        <w:spacing w:after="0"/>
        <w:jc w:val="both"/>
        <w:rPr>
          <w:rFonts w:ascii="Times New Roman" w:hAnsi="Times New Roman" w:cs="Times New Roman"/>
          <w:sz w:val="24"/>
          <w:szCs w:val="24"/>
        </w:rPr>
      </w:pPr>
      <w:r w:rsidRPr="00462E6C">
        <w:rPr>
          <w:rFonts w:ascii="Times New Roman" w:hAnsi="Times New Roman" w:cs="Times New Roman"/>
          <w:sz w:val="24"/>
          <w:szCs w:val="24"/>
        </w:rPr>
        <w:t>- определение влияния на объем продукции факторов количества и цены:</w:t>
      </w:r>
    </w:p>
    <w:p w:rsidR="00462E6C" w:rsidRPr="00462E6C" w:rsidRDefault="00462E6C" w:rsidP="00462E6C">
      <w:pPr>
        <w:spacing w:after="0"/>
        <w:jc w:val="both"/>
        <w:rPr>
          <w:rFonts w:ascii="Times New Roman" w:hAnsi="Times New Roman" w:cs="Times New Roman"/>
          <w:sz w:val="24"/>
          <w:szCs w:val="24"/>
        </w:rPr>
      </w:pPr>
      <w:r w:rsidRPr="00462E6C">
        <w:rPr>
          <w:rFonts w:ascii="Times New Roman" w:hAnsi="Times New Roman" w:cs="Times New Roman"/>
          <w:position w:val="-10"/>
          <w:sz w:val="24"/>
          <w:szCs w:val="24"/>
        </w:rPr>
        <w:object w:dxaOrig="180" w:dyaOrig="340">
          <v:shape id="_x0000_i1029" type="#_x0000_t75" style="width:9pt;height:17.25pt" o:ole="">
            <v:imagedata r:id="rId10" o:title=""/>
          </v:shape>
          <o:OLEObject Type="Embed" ProgID="Equation.3" ShapeID="_x0000_i1029" DrawAspect="Content" ObjectID="_1505581992" r:id="rId16"/>
        </w:object>
      </w:r>
      <w:r w:rsidRPr="00462E6C">
        <w:rPr>
          <w:rFonts w:ascii="Times New Roman" w:hAnsi="Times New Roman" w:cs="Times New Roman"/>
          <w:sz w:val="24"/>
          <w:szCs w:val="24"/>
        </w:rPr>
        <w:t xml:space="preserve">      ∆ Т = Т</w:t>
      </w:r>
      <w:r w:rsidRPr="00462E6C">
        <w:rPr>
          <w:rFonts w:ascii="Times New Roman" w:hAnsi="Times New Roman" w:cs="Times New Roman"/>
          <w:sz w:val="24"/>
          <w:szCs w:val="24"/>
          <w:vertAlign w:val="subscript"/>
        </w:rPr>
        <w:t>1</w:t>
      </w:r>
      <w:r w:rsidRPr="00462E6C">
        <w:rPr>
          <w:rFonts w:ascii="Times New Roman" w:hAnsi="Times New Roman" w:cs="Times New Roman"/>
          <w:sz w:val="24"/>
          <w:szCs w:val="24"/>
        </w:rPr>
        <w:t>Ц</w:t>
      </w:r>
      <w:r w:rsidRPr="00462E6C">
        <w:rPr>
          <w:rFonts w:ascii="Times New Roman" w:hAnsi="Times New Roman" w:cs="Times New Roman"/>
          <w:sz w:val="24"/>
          <w:szCs w:val="24"/>
          <w:vertAlign w:val="subscript"/>
        </w:rPr>
        <w:t>1</w:t>
      </w:r>
      <w:r w:rsidRPr="00462E6C">
        <w:rPr>
          <w:rFonts w:ascii="Times New Roman" w:hAnsi="Times New Roman" w:cs="Times New Roman"/>
          <w:sz w:val="24"/>
          <w:szCs w:val="24"/>
        </w:rPr>
        <w:t xml:space="preserve"> - Т</w:t>
      </w:r>
      <w:r w:rsidRPr="00462E6C">
        <w:rPr>
          <w:rFonts w:ascii="Times New Roman" w:hAnsi="Times New Roman" w:cs="Times New Roman"/>
          <w:sz w:val="24"/>
          <w:szCs w:val="24"/>
          <w:vertAlign w:val="subscript"/>
        </w:rPr>
        <w:t>0</w:t>
      </w:r>
      <w:r w:rsidRPr="00462E6C">
        <w:rPr>
          <w:rFonts w:ascii="Times New Roman" w:hAnsi="Times New Roman" w:cs="Times New Roman"/>
          <w:sz w:val="24"/>
          <w:szCs w:val="24"/>
        </w:rPr>
        <w:t>-Ц</w:t>
      </w:r>
      <w:r w:rsidRPr="00462E6C">
        <w:rPr>
          <w:rFonts w:ascii="Times New Roman" w:hAnsi="Times New Roman" w:cs="Times New Roman"/>
          <w:sz w:val="24"/>
          <w:szCs w:val="24"/>
          <w:vertAlign w:val="subscript"/>
        </w:rPr>
        <w:t>0</w:t>
      </w:r>
      <w:r w:rsidRPr="00462E6C">
        <w:rPr>
          <w:rFonts w:ascii="Times New Roman" w:hAnsi="Times New Roman" w:cs="Times New Roman"/>
          <w:sz w:val="24"/>
          <w:szCs w:val="24"/>
        </w:rPr>
        <w:t xml:space="preserve"> = (Т</w:t>
      </w:r>
      <w:r w:rsidRPr="00462E6C">
        <w:rPr>
          <w:rFonts w:ascii="Times New Roman" w:hAnsi="Times New Roman" w:cs="Times New Roman"/>
          <w:sz w:val="24"/>
          <w:szCs w:val="24"/>
          <w:vertAlign w:val="subscript"/>
        </w:rPr>
        <w:t>1</w:t>
      </w:r>
      <w:r w:rsidRPr="00462E6C">
        <w:rPr>
          <w:rFonts w:ascii="Times New Roman" w:hAnsi="Times New Roman" w:cs="Times New Roman"/>
          <w:sz w:val="24"/>
          <w:szCs w:val="24"/>
        </w:rPr>
        <w:t>Ц</w:t>
      </w:r>
      <w:r w:rsidRPr="00462E6C">
        <w:rPr>
          <w:rFonts w:ascii="Times New Roman" w:hAnsi="Times New Roman" w:cs="Times New Roman"/>
          <w:sz w:val="24"/>
          <w:szCs w:val="24"/>
          <w:vertAlign w:val="subscript"/>
        </w:rPr>
        <w:t>0</w:t>
      </w:r>
      <w:r w:rsidRPr="00462E6C">
        <w:rPr>
          <w:rFonts w:ascii="Times New Roman" w:hAnsi="Times New Roman" w:cs="Times New Roman"/>
          <w:sz w:val="24"/>
          <w:szCs w:val="24"/>
        </w:rPr>
        <w:t xml:space="preserve"> – Т</w:t>
      </w:r>
      <w:r w:rsidRPr="00462E6C">
        <w:rPr>
          <w:rFonts w:ascii="Times New Roman" w:hAnsi="Times New Roman" w:cs="Times New Roman"/>
          <w:sz w:val="24"/>
          <w:szCs w:val="24"/>
          <w:vertAlign w:val="subscript"/>
        </w:rPr>
        <w:t>0</w:t>
      </w:r>
      <w:r w:rsidRPr="00462E6C">
        <w:rPr>
          <w:rFonts w:ascii="Times New Roman" w:hAnsi="Times New Roman" w:cs="Times New Roman"/>
          <w:sz w:val="24"/>
          <w:szCs w:val="24"/>
        </w:rPr>
        <w:t>Ц</w:t>
      </w:r>
      <w:r w:rsidRPr="00462E6C">
        <w:rPr>
          <w:rFonts w:ascii="Times New Roman" w:hAnsi="Times New Roman" w:cs="Times New Roman"/>
          <w:sz w:val="24"/>
          <w:szCs w:val="24"/>
          <w:vertAlign w:val="subscript"/>
        </w:rPr>
        <w:t>0</w:t>
      </w:r>
      <w:r w:rsidRPr="00462E6C">
        <w:rPr>
          <w:rFonts w:ascii="Times New Roman" w:hAnsi="Times New Roman" w:cs="Times New Roman"/>
          <w:sz w:val="24"/>
          <w:szCs w:val="24"/>
        </w:rPr>
        <w:t>) -  (Т</w:t>
      </w:r>
      <w:r w:rsidRPr="00462E6C">
        <w:rPr>
          <w:rFonts w:ascii="Times New Roman" w:hAnsi="Times New Roman" w:cs="Times New Roman"/>
          <w:sz w:val="24"/>
          <w:szCs w:val="24"/>
          <w:vertAlign w:val="subscript"/>
        </w:rPr>
        <w:t>1</w:t>
      </w:r>
      <w:r w:rsidRPr="00462E6C">
        <w:rPr>
          <w:rFonts w:ascii="Times New Roman" w:hAnsi="Times New Roman" w:cs="Times New Roman"/>
          <w:sz w:val="24"/>
          <w:szCs w:val="24"/>
        </w:rPr>
        <w:t>Ц</w:t>
      </w:r>
      <w:r w:rsidRPr="00462E6C">
        <w:rPr>
          <w:rFonts w:ascii="Times New Roman" w:hAnsi="Times New Roman" w:cs="Times New Roman"/>
          <w:sz w:val="24"/>
          <w:szCs w:val="24"/>
          <w:vertAlign w:val="subscript"/>
        </w:rPr>
        <w:t>1</w:t>
      </w:r>
      <w:r w:rsidRPr="00462E6C">
        <w:rPr>
          <w:rFonts w:ascii="Times New Roman" w:hAnsi="Times New Roman" w:cs="Times New Roman"/>
          <w:sz w:val="24"/>
          <w:szCs w:val="24"/>
        </w:rPr>
        <w:t xml:space="preserve"> – Т</w:t>
      </w:r>
      <w:r w:rsidRPr="00462E6C">
        <w:rPr>
          <w:rFonts w:ascii="Times New Roman" w:hAnsi="Times New Roman" w:cs="Times New Roman"/>
          <w:sz w:val="24"/>
          <w:szCs w:val="24"/>
          <w:vertAlign w:val="subscript"/>
        </w:rPr>
        <w:t>1</w:t>
      </w:r>
      <w:r w:rsidRPr="00462E6C">
        <w:rPr>
          <w:rFonts w:ascii="Times New Roman" w:hAnsi="Times New Roman" w:cs="Times New Roman"/>
          <w:sz w:val="24"/>
          <w:szCs w:val="24"/>
        </w:rPr>
        <w:t>Ц</w:t>
      </w:r>
      <w:r w:rsidRPr="00462E6C">
        <w:rPr>
          <w:rFonts w:ascii="Times New Roman" w:hAnsi="Times New Roman" w:cs="Times New Roman"/>
          <w:sz w:val="24"/>
          <w:szCs w:val="24"/>
          <w:vertAlign w:val="subscript"/>
        </w:rPr>
        <w:t>0</w:t>
      </w:r>
      <w:r w:rsidRPr="00462E6C">
        <w:rPr>
          <w:rFonts w:ascii="Times New Roman" w:hAnsi="Times New Roman" w:cs="Times New Roman"/>
          <w:sz w:val="24"/>
          <w:szCs w:val="24"/>
        </w:rPr>
        <w:t xml:space="preserve">),   где первая скобка – влияние количества, вторая скобка – влияние цены. </w:t>
      </w:r>
    </w:p>
    <w:p w:rsidR="00462E6C" w:rsidRPr="00462E6C" w:rsidRDefault="00462E6C" w:rsidP="00462E6C">
      <w:pPr>
        <w:jc w:val="both"/>
        <w:rPr>
          <w:rFonts w:ascii="Times New Roman" w:hAnsi="Times New Roman" w:cs="Times New Roman"/>
          <w:sz w:val="24"/>
          <w:szCs w:val="24"/>
        </w:rPr>
      </w:pPr>
      <w:r w:rsidRPr="00462E6C">
        <w:rPr>
          <w:rFonts w:ascii="Times New Roman" w:hAnsi="Times New Roman" w:cs="Times New Roman"/>
          <w:b/>
          <w:i/>
          <w:sz w:val="24"/>
          <w:szCs w:val="24"/>
        </w:rPr>
        <w:t>Способ абсолютных  разниц</w:t>
      </w:r>
      <w:r w:rsidRPr="00462E6C">
        <w:rPr>
          <w:rFonts w:ascii="Times New Roman" w:hAnsi="Times New Roman" w:cs="Times New Roman"/>
          <w:b/>
          <w:sz w:val="24"/>
          <w:szCs w:val="24"/>
        </w:rPr>
        <w:t xml:space="preserve"> </w:t>
      </w:r>
      <w:r w:rsidRPr="00462E6C">
        <w:rPr>
          <w:rFonts w:ascii="Times New Roman" w:hAnsi="Times New Roman" w:cs="Times New Roman"/>
          <w:sz w:val="24"/>
          <w:szCs w:val="24"/>
        </w:rPr>
        <w:t xml:space="preserve">применяется для расчета влияния факторов на прирост РП в мультипликативных моделях типа </w:t>
      </w:r>
      <w:r w:rsidRPr="00462E6C">
        <w:rPr>
          <w:rFonts w:ascii="Times New Roman" w:hAnsi="Times New Roman" w:cs="Times New Roman"/>
          <w:sz w:val="24"/>
          <w:szCs w:val="24"/>
          <w:lang w:val="en-US"/>
        </w:rPr>
        <w:t>Y</w:t>
      </w:r>
      <w:r w:rsidRPr="00462E6C">
        <w:rPr>
          <w:rFonts w:ascii="Times New Roman" w:hAnsi="Times New Roman" w:cs="Times New Roman"/>
          <w:sz w:val="24"/>
          <w:szCs w:val="24"/>
        </w:rPr>
        <w:t xml:space="preserve"> = </w:t>
      </w:r>
      <w:r w:rsidRPr="00462E6C">
        <w:rPr>
          <w:rFonts w:ascii="Times New Roman" w:hAnsi="Times New Roman" w:cs="Times New Roman"/>
          <w:sz w:val="24"/>
          <w:szCs w:val="24"/>
          <w:lang w:val="en-US"/>
        </w:rPr>
        <w:t>a</w:t>
      </w:r>
      <w:r w:rsidRPr="00462E6C">
        <w:rPr>
          <w:rFonts w:ascii="Times New Roman" w:hAnsi="Times New Roman" w:cs="Times New Roman"/>
          <w:sz w:val="24"/>
          <w:szCs w:val="24"/>
        </w:rPr>
        <w:t xml:space="preserve"> * </w:t>
      </w:r>
      <w:r w:rsidRPr="00462E6C">
        <w:rPr>
          <w:rFonts w:ascii="Times New Roman" w:hAnsi="Times New Roman" w:cs="Times New Roman"/>
          <w:sz w:val="24"/>
          <w:szCs w:val="24"/>
          <w:lang w:val="en-US"/>
        </w:rPr>
        <w:t>b</w:t>
      </w:r>
      <w:r w:rsidRPr="00462E6C">
        <w:rPr>
          <w:rFonts w:ascii="Times New Roman" w:hAnsi="Times New Roman" w:cs="Times New Roman"/>
          <w:sz w:val="24"/>
          <w:szCs w:val="24"/>
        </w:rPr>
        <w:t xml:space="preserve"> * </w:t>
      </w:r>
      <w:r w:rsidRPr="00462E6C">
        <w:rPr>
          <w:rFonts w:ascii="Times New Roman" w:hAnsi="Times New Roman" w:cs="Times New Roman"/>
          <w:sz w:val="24"/>
          <w:szCs w:val="24"/>
          <w:lang w:val="en-US"/>
        </w:rPr>
        <w:t>c</w:t>
      </w:r>
      <w:r w:rsidRPr="00462E6C">
        <w:rPr>
          <w:rFonts w:ascii="Times New Roman" w:hAnsi="Times New Roman" w:cs="Times New Roman"/>
          <w:sz w:val="24"/>
          <w:szCs w:val="24"/>
        </w:rPr>
        <w:t xml:space="preserve"> * </w:t>
      </w:r>
      <w:r w:rsidRPr="00462E6C">
        <w:rPr>
          <w:rFonts w:ascii="Times New Roman" w:hAnsi="Times New Roman" w:cs="Times New Roman"/>
          <w:sz w:val="24"/>
          <w:szCs w:val="24"/>
          <w:lang w:val="en-US"/>
        </w:rPr>
        <w:t>d</w:t>
      </w:r>
      <w:r w:rsidRPr="00462E6C">
        <w:rPr>
          <w:rFonts w:ascii="Times New Roman" w:hAnsi="Times New Roman" w:cs="Times New Roman"/>
          <w:sz w:val="24"/>
          <w:szCs w:val="24"/>
        </w:rPr>
        <w:t>. Расчет строится на последовательной замене плановых значений факторных показателей их отклонения, а затем на фактический уровень этих показателей.</w:t>
      </w:r>
    </w:p>
    <w:p w:rsidR="00462E6C" w:rsidRPr="00462E6C" w:rsidRDefault="00462E6C" w:rsidP="00462E6C">
      <w:pPr>
        <w:spacing w:after="0"/>
        <w:jc w:val="both"/>
        <w:rPr>
          <w:rFonts w:ascii="Times New Roman" w:hAnsi="Times New Roman" w:cs="Times New Roman"/>
          <w:sz w:val="24"/>
          <w:szCs w:val="24"/>
        </w:rPr>
      </w:pPr>
      <w:r w:rsidRPr="00462E6C">
        <w:rPr>
          <w:rFonts w:ascii="Times New Roman" w:hAnsi="Times New Roman" w:cs="Times New Roman"/>
          <w:sz w:val="24"/>
          <w:szCs w:val="24"/>
        </w:rPr>
        <w:t xml:space="preserve"> Пусть имеются плановые и фактические значения по каждому факторному показателя, а также их абсолютные отклонения:</w:t>
      </w:r>
    </w:p>
    <w:p w:rsidR="00462E6C" w:rsidRPr="00462E6C" w:rsidRDefault="00462E6C" w:rsidP="00462E6C">
      <w:pPr>
        <w:spacing w:after="0"/>
        <w:rPr>
          <w:rFonts w:ascii="Times New Roman" w:hAnsi="Times New Roman" w:cs="Times New Roman"/>
          <w:sz w:val="24"/>
          <w:szCs w:val="24"/>
          <w:vertAlign w:val="subscript"/>
        </w:rPr>
      </w:pPr>
      <w:r w:rsidRPr="00462E6C">
        <w:rPr>
          <w:rFonts w:ascii="Times New Roman" w:hAnsi="Times New Roman" w:cs="Times New Roman"/>
          <w:sz w:val="24"/>
          <w:szCs w:val="24"/>
        </w:rPr>
        <w:t xml:space="preserve">∆ а = </w:t>
      </w:r>
      <w:proofErr w:type="spellStart"/>
      <w:r w:rsidRPr="00462E6C">
        <w:rPr>
          <w:rFonts w:ascii="Times New Roman" w:hAnsi="Times New Roman" w:cs="Times New Roman"/>
          <w:sz w:val="24"/>
          <w:szCs w:val="24"/>
        </w:rPr>
        <w:t>А</w:t>
      </w:r>
      <w:r w:rsidRPr="00462E6C">
        <w:rPr>
          <w:rFonts w:ascii="Times New Roman" w:hAnsi="Times New Roman" w:cs="Times New Roman"/>
          <w:sz w:val="24"/>
          <w:szCs w:val="24"/>
          <w:vertAlign w:val="subscript"/>
        </w:rPr>
        <w:t>ф</w:t>
      </w:r>
      <w:proofErr w:type="spellEnd"/>
      <w:r w:rsidRPr="00462E6C">
        <w:rPr>
          <w:rFonts w:ascii="Times New Roman" w:hAnsi="Times New Roman" w:cs="Times New Roman"/>
          <w:sz w:val="24"/>
          <w:szCs w:val="24"/>
        </w:rPr>
        <w:t xml:space="preserve"> – </w:t>
      </w:r>
      <w:proofErr w:type="spellStart"/>
      <w:r w:rsidRPr="00462E6C">
        <w:rPr>
          <w:rFonts w:ascii="Times New Roman" w:hAnsi="Times New Roman" w:cs="Times New Roman"/>
          <w:sz w:val="24"/>
          <w:szCs w:val="24"/>
        </w:rPr>
        <w:t>А</w:t>
      </w:r>
      <w:r w:rsidRPr="00462E6C">
        <w:rPr>
          <w:rFonts w:ascii="Times New Roman" w:hAnsi="Times New Roman" w:cs="Times New Roman"/>
          <w:sz w:val="24"/>
          <w:szCs w:val="24"/>
          <w:vertAlign w:val="subscript"/>
        </w:rPr>
        <w:t>пл</w:t>
      </w:r>
      <w:proofErr w:type="spellEnd"/>
      <w:r w:rsidRPr="00462E6C">
        <w:rPr>
          <w:rFonts w:ascii="Times New Roman" w:hAnsi="Times New Roman" w:cs="Times New Roman"/>
          <w:sz w:val="24"/>
          <w:szCs w:val="24"/>
        </w:rPr>
        <w:t xml:space="preserve">  ; ∆ в = </w:t>
      </w:r>
      <w:proofErr w:type="spellStart"/>
      <w:r w:rsidRPr="00462E6C">
        <w:rPr>
          <w:rFonts w:ascii="Times New Roman" w:hAnsi="Times New Roman" w:cs="Times New Roman"/>
          <w:sz w:val="24"/>
          <w:szCs w:val="24"/>
        </w:rPr>
        <w:t>В</w:t>
      </w:r>
      <w:r w:rsidRPr="00462E6C">
        <w:rPr>
          <w:rFonts w:ascii="Times New Roman" w:hAnsi="Times New Roman" w:cs="Times New Roman"/>
          <w:sz w:val="24"/>
          <w:szCs w:val="24"/>
          <w:vertAlign w:val="subscript"/>
        </w:rPr>
        <w:t>ф</w:t>
      </w:r>
      <w:proofErr w:type="spellEnd"/>
      <w:r w:rsidRPr="00462E6C">
        <w:rPr>
          <w:rFonts w:ascii="Times New Roman" w:hAnsi="Times New Roman" w:cs="Times New Roman"/>
          <w:sz w:val="24"/>
          <w:szCs w:val="24"/>
          <w:vertAlign w:val="subscript"/>
        </w:rPr>
        <w:t xml:space="preserve"> </w:t>
      </w:r>
      <w:r w:rsidRPr="00462E6C">
        <w:rPr>
          <w:rFonts w:ascii="Times New Roman" w:hAnsi="Times New Roman" w:cs="Times New Roman"/>
          <w:sz w:val="24"/>
          <w:szCs w:val="24"/>
        </w:rPr>
        <w:t xml:space="preserve"> - В</w:t>
      </w:r>
      <w:r w:rsidRPr="00462E6C">
        <w:rPr>
          <w:rFonts w:ascii="Times New Roman" w:hAnsi="Times New Roman" w:cs="Times New Roman"/>
          <w:sz w:val="24"/>
          <w:szCs w:val="24"/>
          <w:vertAlign w:val="subscript"/>
        </w:rPr>
        <w:t xml:space="preserve"> </w:t>
      </w:r>
      <w:proofErr w:type="spellStart"/>
      <w:proofErr w:type="gramStart"/>
      <w:r w:rsidRPr="00462E6C">
        <w:rPr>
          <w:rFonts w:ascii="Times New Roman" w:hAnsi="Times New Roman" w:cs="Times New Roman"/>
          <w:sz w:val="24"/>
          <w:szCs w:val="24"/>
          <w:vertAlign w:val="subscript"/>
        </w:rPr>
        <w:t>пл</w:t>
      </w:r>
      <w:proofErr w:type="spellEnd"/>
      <w:proofErr w:type="gramEnd"/>
      <w:r w:rsidRPr="00462E6C">
        <w:rPr>
          <w:rFonts w:ascii="Times New Roman" w:hAnsi="Times New Roman" w:cs="Times New Roman"/>
          <w:sz w:val="24"/>
          <w:szCs w:val="24"/>
          <w:vertAlign w:val="subscript"/>
        </w:rPr>
        <w:t xml:space="preserve"> </w:t>
      </w:r>
      <w:r w:rsidRPr="00462E6C">
        <w:rPr>
          <w:rFonts w:ascii="Times New Roman" w:hAnsi="Times New Roman" w:cs="Times New Roman"/>
          <w:sz w:val="24"/>
          <w:szCs w:val="24"/>
        </w:rPr>
        <w:t>;  ∆</w:t>
      </w:r>
      <w:r w:rsidRPr="00462E6C">
        <w:rPr>
          <w:rFonts w:ascii="Times New Roman" w:hAnsi="Times New Roman" w:cs="Times New Roman"/>
          <w:sz w:val="24"/>
          <w:szCs w:val="24"/>
          <w:vertAlign w:val="subscript"/>
        </w:rPr>
        <w:t xml:space="preserve"> </w:t>
      </w:r>
      <w:r w:rsidRPr="00462E6C">
        <w:rPr>
          <w:rFonts w:ascii="Times New Roman" w:hAnsi="Times New Roman" w:cs="Times New Roman"/>
          <w:sz w:val="24"/>
          <w:szCs w:val="24"/>
        </w:rPr>
        <w:t>с = С</w:t>
      </w:r>
      <w:r w:rsidRPr="00462E6C">
        <w:rPr>
          <w:rFonts w:ascii="Times New Roman" w:hAnsi="Times New Roman" w:cs="Times New Roman"/>
          <w:sz w:val="24"/>
          <w:szCs w:val="24"/>
          <w:vertAlign w:val="subscript"/>
        </w:rPr>
        <w:t xml:space="preserve"> ф </w:t>
      </w:r>
      <w:r w:rsidRPr="00462E6C">
        <w:rPr>
          <w:rFonts w:ascii="Times New Roman" w:hAnsi="Times New Roman" w:cs="Times New Roman"/>
          <w:sz w:val="24"/>
          <w:szCs w:val="24"/>
        </w:rPr>
        <w:t xml:space="preserve"> - С</w:t>
      </w:r>
      <w:r w:rsidRPr="00462E6C">
        <w:rPr>
          <w:rFonts w:ascii="Times New Roman" w:hAnsi="Times New Roman" w:cs="Times New Roman"/>
          <w:sz w:val="24"/>
          <w:szCs w:val="24"/>
          <w:vertAlign w:val="subscript"/>
        </w:rPr>
        <w:t xml:space="preserve"> </w:t>
      </w:r>
      <w:proofErr w:type="spellStart"/>
      <w:r w:rsidRPr="00462E6C">
        <w:rPr>
          <w:rFonts w:ascii="Times New Roman" w:hAnsi="Times New Roman" w:cs="Times New Roman"/>
          <w:sz w:val="24"/>
          <w:szCs w:val="24"/>
          <w:vertAlign w:val="subscript"/>
        </w:rPr>
        <w:t>пл</w:t>
      </w:r>
      <w:proofErr w:type="spellEnd"/>
      <w:r w:rsidRPr="00462E6C">
        <w:rPr>
          <w:rFonts w:ascii="Times New Roman" w:hAnsi="Times New Roman" w:cs="Times New Roman"/>
          <w:sz w:val="24"/>
          <w:szCs w:val="24"/>
          <w:vertAlign w:val="subscript"/>
        </w:rPr>
        <w:t xml:space="preserve"> </w:t>
      </w:r>
      <w:r w:rsidRPr="00462E6C">
        <w:rPr>
          <w:rFonts w:ascii="Times New Roman" w:hAnsi="Times New Roman" w:cs="Times New Roman"/>
          <w:sz w:val="24"/>
          <w:szCs w:val="24"/>
        </w:rPr>
        <w:t xml:space="preserve">;    ∆ </w:t>
      </w:r>
      <w:r w:rsidRPr="00462E6C">
        <w:rPr>
          <w:rFonts w:ascii="Times New Roman" w:hAnsi="Times New Roman" w:cs="Times New Roman"/>
          <w:sz w:val="24"/>
          <w:szCs w:val="24"/>
          <w:lang w:val="en-US"/>
        </w:rPr>
        <w:t>d</w:t>
      </w:r>
      <w:r w:rsidRPr="00462E6C">
        <w:rPr>
          <w:rFonts w:ascii="Times New Roman" w:hAnsi="Times New Roman" w:cs="Times New Roman"/>
          <w:sz w:val="24"/>
          <w:szCs w:val="24"/>
        </w:rPr>
        <w:t xml:space="preserve"> = </w:t>
      </w:r>
      <w:r w:rsidRPr="00462E6C">
        <w:rPr>
          <w:rFonts w:ascii="Times New Roman" w:hAnsi="Times New Roman" w:cs="Times New Roman"/>
          <w:sz w:val="24"/>
          <w:szCs w:val="24"/>
          <w:lang w:val="en-US"/>
        </w:rPr>
        <w:t>D</w:t>
      </w:r>
      <w:r w:rsidRPr="00462E6C">
        <w:rPr>
          <w:rFonts w:ascii="Times New Roman" w:hAnsi="Times New Roman" w:cs="Times New Roman"/>
          <w:sz w:val="24"/>
          <w:szCs w:val="24"/>
          <w:vertAlign w:val="subscript"/>
        </w:rPr>
        <w:t xml:space="preserve"> ф  </w:t>
      </w:r>
      <w:r w:rsidRPr="00462E6C">
        <w:rPr>
          <w:rFonts w:ascii="Times New Roman" w:hAnsi="Times New Roman" w:cs="Times New Roman"/>
          <w:sz w:val="24"/>
          <w:szCs w:val="24"/>
        </w:rPr>
        <w:t xml:space="preserve"> - </w:t>
      </w:r>
      <w:r w:rsidRPr="00462E6C">
        <w:rPr>
          <w:rFonts w:ascii="Times New Roman" w:hAnsi="Times New Roman" w:cs="Times New Roman"/>
          <w:sz w:val="24"/>
          <w:szCs w:val="24"/>
          <w:lang w:val="en-US"/>
        </w:rPr>
        <w:t>D</w:t>
      </w:r>
      <w:r w:rsidRPr="00462E6C">
        <w:rPr>
          <w:rFonts w:ascii="Times New Roman" w:hAnsi="Times New Roman" w:cs="Times New Roman"/>
          <w:sz w:val="24"/>
          <w:szCs w:val="24"/>
          <w:vertAlign w:val="subscript"/>
        </w:rPr>
        <w:t xml:space="preserve"> </w:t>
      </w:r>
      <w:proofErr w:type="spellStart"/>
      <w:r w:rsidRPr="00462E6C">
        <w:rPr>
          <w:rFonts w:ascii="Times New Roman" w:hAnsi="Times New Roman" w:cs="Times New Roman"/>
          <w:sz w:val="24"/>
          <w:szCs w:val="24"/>
          <w:vertAlign w:val="subscript"/>
        </w:rPr>
        <w:t>пл</w:t>
      </w:r>
      <w:proofErr w:type="spellEnd"/>
      <w:r w:rsidRPr="00462E6C">
        <w:rPr>
          <w:rFonts w:ascii="Times New Roman" w:hAnsi="Times New Roman" w:cs="Times New Roman"/>
          <w:sz w:val="24"/>
          <w:szCs w:val="24"/>
          <w:vertAlign w:val="subscript"/>
        </w:rPr>
        <w:t xml:space="preserve">                       </w:t>
      </w:r>
    </w:p>
    <w:p w:rsidR="00462E6C" w:rsidRPr="00462E6C" w:rsidRDefault="00462E6C" w:rsidP="00462E6C">
      <w:pPr>
        <w:spacing w:after="0"/>
        <w:rPr>
          <w:rFonts w:ascii="Times New Roman" w:hAnsi="Times New Roman" w:cs="Times New Roman"/>
          <w:sz w:val="24"/>
          <w:szCs w:val="24"/>
        </w:rPr>
      </w:pPr>
      <w:r w:rsidRPr="00462E6C">
        <w:rPr>
          <w:rFonts w:ascii="Times New Roman" w:hAnsi="Times New Roman" w:cs="Times New Roman"/>
          <w:sz w:val="24"/>
          <w:szCs w:val="24"/>
        </w:rPr>
        <w:t>Тогда измерение величины РП за счет каждого фактора будет равно:</w:t>
      </w:r>
    </w:p>
    <w:p w:rsidR="00462E6C" w:rsidRPr="00462E6C" w:rsidRDefault="00462E6C" w:rsidP="00462E6C">
      <w:pPr>
        <w:spacing w:after="0"/>
        <w:rPr>
          <w:rFonts w:ascii="Times New Roman" w:hAnsi="Times New Roman" w:cs="Times New Roman"/>
          <w:sz w:val="24"/>
          <w:szCs w:val="24"/>
          <w:vertAlign w:val="subscript"/>
        </w:rPr>
      </w:pPr>
      <w:r w:rsidRPr="00462E6C">
        <w:rPr>
          <w:rFonts w:ascii="Times New Roman" w:hAnsi="Times New Roman" w:cs="Times New Roman"/>
          <w:sz w:val="24"/>
          <w:szCs w:val="24"/>
        </w:rPr>
        <w:t>∆</w:t>
      </w:r>
      <w:proofErr w:type="spellStart"/>
      <w:r w:rsidRPr="00462E6C">
        <w:rPr>
          <w:rFonts w:ascii="Times New Roman" w:hAnsi="Times New Roman" w:cs="Times New Roman"/>
          <w:sz w:val="24"/>
          <w:szCs w:val="24"/>
          <w:lang w:val="en-US"/>
        </w:rPr>
        <w:t>Ya</w:t>
      </w:r>
      <w:proofErr w:type="spellEnd"/>
      <w:r w:rsidRPr="00462E6C">
        <w:rPr>
          <w:rFonts w:ascii="Times New Roman" w:hAnsi="Times New Roman" w:cs="Times New Roman"/>
          <w:sz w:val="24"/>
          <w:szCs w:val="24"/>
        </w:rPr>
        <w:t xml:space="preserve"> = ∆</w:t>
      </w:r>
      <w:r w:rsidRPr="00462E6C">
        <w:rPr>
          <w:rFonts w:ascii="Times New Roman" w:hAnsi="Times New Roman" w:cs="Times New Roman"/>
          <w:sz w:val="24"/>
          <w:szCs w:val="24"/>
          <w:lang w:val="en-US"/>
        </w:rPr>
        <w:t>a</w:t>
      </w:r>
      <w:r w:rsidRPr="00462E6C">
        <w:rPr>
          <w:rFonts w:ascii="Times New Roman" w:hAnsi="Times New Roman" w:cs="Times New Roman"/>
          <w:sz w:val="24"/>
          <w:szCs w:val="24"/>
        </w:rPr>
        <w:t xml:space="preserve"> * </w:t>
      </w:r>
      <w:proofErr w:type="spellStart"/>
      <w:r w:rsidRPr="00462E6C">
        <w:rPr>
          <w:rFonts w:ascii="Times New Roman" w:hAnsi="Times New Roman" w:cs="Times New Roman"/>
          <w:sz w:val="24"/>
          <w:szCs w:val="24"/>
        </w:rPr>
        <w:t>В</w:t>
      </w:r>
      <w:r w:rsidRPr="00462E6C">
        <w:rPr>
          <w:rFonts w:ascii="Times New Roman" w:hAnsi="Times New Roman" w:cs="Times New Roman"/>
          <w:sz w:val="24"/>
          <w:szCs w:val="24"/>
          <w:vertAlign w:val="subscript"/>
        </w:rPr>
        <w:t>пл</w:t>
      </w:r>
      <w:proofErr w:type="spellEnd"/>
      <w:r w:rsidRPr="00462E6C">
        <w:rPr>
          <w:rFonts w:ascii="Times New Roman" w:hAnsi="Times New Roman" w:cs="Times New Roman"/>
          <w:sz w:val="24"/>
          <w:szCs w:val="24"/>
        </w:rPr>
        <w:t xml:space="preserve"> * </w:t>
      </w:r>
      <w:proofErr w:type="spellStart"/>
      <w:r w:rsidRPr="00462E6C">
        <w:rPr>
          <w:rFonts w:ascii="Times New Roman" w:hAnsi="Times New Roman" w:cs="Times New Roman"/>
          <w:sz w:val="24"/>
          <w:szCs w:val="24"/>
        </w:rPr>
        <w:t>С</w:t>
      </w:r>
      <w:r w:rsidRPr="00462E6C">
        <w:rPr>
          <w:rFonts w:ascii="Times New Roman" w:hAnsi="Times New Roman" w:cs="Times New Roman"/>
          <w:sz w:val="24"/>
          <w:szCs w:val="24"/>
          <w:vertAlign w:val="subscript"/>
        </w:rPr>
        <w:t>пл</w:t>
      </w:r>
      <w:proofErr w:type="spellEnd"/>
      <w:r w:rsidRPr="00462E6C">
        <w:rPr>
          <w:rFonts w:ascii="Times New Roman" w:hAnsi="Times New Roman" w:cs="Times New Roman"/>
          <w:sz w:val="24"/>
          <w:szCs w:val="24"/>
        </w:rPr>
        <w:t xml:space="preserve"> * </w:t>
      </w:r>
      <w:proofErr w:type="spellStart"/>
      <w:r w:rsidRPr="00462E6C">
        <w:rPr>
          <w:rFonts w:ascii="Times New Roman" w:hAnsi="Times New Roman" w:cs="Times New Roman"/>
          <w:sz w:val="24"/>
          <w:szCs w:val="24"/>
        </w:rPr>
        <w:t>Д</w:t>
      </w:r>
      <w:r w:rsidRPr="00462E6C">
        <w:rPr>
          <w:rFonts w:ascii="Times New Roman" w:hAnsi="Times New Roman" w:cs="Times New Roman"/>
          <w:sz w:val="24"/>
          <w:szCs w:val="24"/>
          <w:vertAlign w:val="subscript"/>
        </w:rPr>
        <w:t>пл</w:t>
      </w:r>
      <w:proofErr w:type="spellEnd"/>
    </w:p>
    <w:p w:rsidR="00462E6C" w:rsidRPr="00462E6C" w:rsidRDefault="00462E6C" w:rsidP="00462E6C">
      <w:pPr>
        <w:spacing w:after="0"/>
        <w:rPr>
          <w:rFonts w:ascii="Times New Roman" w:hAnsi="Times New Roman" w:cs="Times New Roman"/>
          <w:sz w:val="24"/>
          <w:szCs w:val="24"/>
        </w:rPr>
      </w:pPr>
      <w:r w:rsidRPr="00462E6C">
        <w:rPr>
          <w:rFonts w:ascii="Times New Roman" w:hAnsi="Times New Roman" w:cs="Times New Roman"/>
          <w:sz w:val="24"/>
          <w:szCs w:val="24"/>
          <w:vertAlign w:val="subscript"/>
        </w:rPr>
        <w:lastRenderedPageBreak/>
        <w:t xml:space="preserve">∆ </w:t>
      </w:r>
      <w:proofErr w:type="spellStart"/>
      <w:r w:rsidRPr="00462E6C">
        <w:rPr>
          <w:rFonts w:ascii="Times New Roman" w:hAnsi="Times New Roman" w:cs="Times New Roman"/>
          <w:sz w:val="24"/>
          <w:szCs w:val="24"/>
          <w:lang w:val="en-US"/>
        </w:rPr>
        <w:t>Yb</w:t>
      </w:r>
      <w:proofErr w:type="spellEnd"/>
      <w:r w:rsidRPr="00462E6C">
        <w:rPr>
          <w:rFonts w:ascii="Times New Roman" w:hAnsi="Times New Roman" w:cs="Times New Roman"/>
          <w:sz w:val="24"/>
          <w:szCs w:val="24"/>
        </w:rPr>
        <w:t xml:space="preserve"> = </w:t>
      </w:r>
      <w:proofErr w:type="gramStart"/>
      <w:r w:rsidRPr="00462E6C">
        <w:rPr>
          <w:rFonts w:ascii="Times New Roman" w:hAnsi="Times New Roman" w:cs="Times New Roman"/>
          <w:sz w:val="24"/>
          <w:szCs w:val="24"/>
          <w:lang w:val="en-US"/>
        </w:rPr>
        <w:t>A</w:t>
      </w:r>
      <w:proofErr w:type="gramEnd"/>
      <w:r w:rsidRPr="00462E6C">
        <w:rPr>
          <w:rFonts w:ascii="Times New Roman" w:hAnsi="Times New Roman" w:cs="Times New Roman"/>
          <w:sz w:val="24"/>
          <w:szCs w:val="24"/>
          <w:vertAlign w:val="subscript"/>
        </w:rPr>
        <w:t>ф</w:t>
      </w:r>
      <w:r w:rsidRPr="00462E6C">
        <w:rPr>
          <w:rFonts w:ascii="Times New Roman" w:hAnsi="Times New Roman" w:cs="Times New Roman"/>
          <w:sz w:val="24"/>
          <w:szCs w:val="24"/>
        </w:rPr>
        <w:t xml:space="preserve"> * ∆ в * </w:t>
      </w:r>
      <w:proofErr w:type="spellStart"/>
      <w:r w:rsidRPr="00462E6C">
        <w:rPr>
          <w:rFonts w:ascii="Times New Roman" w:hAnsi="Times New Roman" w:cs="Times New Roman"/>
          <w:sz w:val="24"/>
          <w:szCs w:val="24"/>
        </w:rPr>
        <w:t>С</w:t>
      </w:r>
      <w:r w:rsidRPr="00462E6C">
        <w:rPr>
          <w:rFonts w:ascii="Times New Roman" w:hAnsi="Times New Roman" w:cs="Times New Roman"/>
          <w:sz w:val="24"/>
          <w:szCs w:val="24"/>
          <w:vertAlign w:val="subscript"/>
        </w:rPr>
        <w:t>пл</w:t>
      </w:r>
      <w:proofErr w:type="spellEnd"/>
      <w:r w:rsidRPr="00462E6C">
        <w:rPr>
          <w:rFonts w:ascii="Times New Roman" w:hAnsi="Times New Roman" w:cs="Times New Roman"/>
          <w:sz w:val="24"/>
          <w:szCs w:val="24"/>
        </w:rPr>
        <w:t xml:space="preserve"> * </w:t>
      </w:r>
      <w:proofErr w:type="spellStart"/>
      <w:r w:rsidRPr="00462E6C">
        <w:rPr>
          <w:rFonts w:ascii="Times New Roman" w:hAnsi="Times New Roman" w:cs="Times New Roman"/>
          <w:sz w:val="24"/>
          <w:szCs w:val="24"/>
        </w:rPr>
        <w:t>Д</w:t>
      </w:r>
      <w:r w:rsidRPr="00462E6C">
        <w:rPr>
          <w:rFonts w:ascii="Times New Roman" w:hAnsi="Times New Roman" w:cs="Times New Roman"/>
          <w:sz w:val="24"/>
          <w:szCs w:val="24"/>
          <w:vertAlign w:val="subscript"/>
        </w:rPr>
        <w:t>пл</w:t>
      </w:r>
      <w:proofErr w:type="spellEnd"/>
    </w:p>
    <w:p w:rsidR="00462E6C" w:rsidRPr="00462E6C" w:rsidRDefault="00462E6C" w:rsidP="00462E6C">
      <w:pPr>
        <w:spacing w:after="0"/>
        <w:rPr>
          <w:rFonts w:ascii="Times New Roman" w:hAnsi="Times New Roman" w:cs="Times New Roman"/>
          <w:sz w:val="24"/>
          <w:szCs w:val="24"/>
        </w:rPr>
      </w:pPr>
      <w:r w:rsidRPr="00462E6C">
        <w:rPr>
          <w:rFonts w:ascii="Times New Roman" w:hAnsi="Times New Roman" w:cs="Times New Roman"/>
          <w:sz w:val="24"/>
          <w:szCs w:val="24"/>
        </w:rPr>
        <w:t>∆</w:t>
      </w:r>
      <w:proofErr w:type="spellStart"/>
      <w:r w:rsidRPr="00462E6C">
        <w:rPr>
          <w:rFonts w:ascii="Times New Roman" w:hAnsi="Times New Roman" w:cs="Times New Roman"/>
          <w:sz w:val="24"/>
          <w:szCs w:val="24"/>
          <w:lang w:val="en-US"/>
        </w:rPr>
        <w:t>Yc</w:t>
      </w:r>
      <w:proofErr w:type="spellEnd"/>
      <w:r w:rsidRPr="00462E6C">
        <w:rPr>
          <w:rFonts w:ascii="Times New Roman" w:hAnsi="Times New Roman" w:cs="Times New Roman"/>
          <w:sz w:val="24"/>
          <w:szCs w:val="24"/>
        </w:rPr>
        <w:t xml:space="preserve"> = </w:t>
      </w:r>
      <w:proofErr w:type="spellStart"/>
      <w:r w:rsidRPr="00462E6C">
        <w:rPr>
          <w:rFonts w:ascii="Times New Roman" w:hAnsi="Times New Roman" w:cs="Times New Roman"/>
          <w:sz w:val="24"/>
          <w:szCs w:val="24"/>
        </w:rPr>
        <w:t>А</w:t>
      </w:r>
      <w:r w:rsidRPr="00462E6C">
        <w:rPr>
          <w:rFonts w:ascii="Times New Roman" w:hAnsi="Times New Roman" w:cs="Times New Roman"/>
          <w:sz w:val="24"/>
          <w:szCs w:val="24"/>
          <w:vertAlign w:val="subscript"/>
        </w:rPr>
        <w:t>ф</w:t>
      </w:r>
      <w:proofErr w:type="spellEnd"/>
      <w:r w:rsidRPr="00462E6C">
        <w:rPr>
          <w:rFonts w:ascii="Times New Roman" w:hAnsi="Times New Roman" w:cs="Times New Roman"/>
          <w:sz w:val="24"/>
          <w:szCs w:val="24"/>
        </w:rPr>
        <w:t xml:space="preserve"> * </w:t>
      </w:r>
      <w:proofErr w:type="spellStart"/>
      <w:r w:rsidRPr="00462E6C">
        <w:rPr>
          <w:rFonts w:ascii="Times New Roman" w:hAnsi="Times New Roman" w:cs="Times New Roman"/>
          <w:sz w:val="24"/>
          <w:szCs w:val="24"/>
        </w:rPr>
        <w:t>В</w:t>
      </w:r>
      <w:r w:rsidRPr="00462E6C">
        <w:rPr>
          <w:rFonts w:ascii="Times New Roman" w:hAnsi="Times New Roman" w:cs="Times New Roman"/>
          <w:sz w:val="24"/>
          <w:szCs w:val="24"/>
          <w:vertAlign w:val="subscript"/>
        </w:rPr>
        <w:t>ф</w:t>
      </w:r>
      <w:proofErr w:type="spellEnd"/>
      <w:r w:rsidRPr="00462E6C">
        <w:rPr>
          <w:rFonts w:ascii="Times New Roman" w:hAnsi="Times New Roman" w:cs="Times New Roman"/>
          <w:sz w:val="24"/>
          <w:szCs w:val="24"/>
        </w:rPr>
        <w:t xml:space="preserve"> * ∆с * </w:t>
      </w:r>
      <w:proofErr w:type="spellStart"/>
      <w:r w:rsidRPr="00462E6C">
        <w:rPr>
          <w:rFonts w:ascii="Times New Roman" w:hAnsi="Times New Roman" w:cs="Times New Roman"/>
          <w:sz w:val="24"/>
          <w:szCs w:val="24"/>
        </w:rPr>
        <w:t>Д</w:t>
      </w:r>
      <w:r w:rsidRPr="00462E6C">
        <w:rPr>
          <w:rFonts w:ascii="Times New Roman" w:hAnsi="Times New Roman" w:cs="Times New Roman"/>
          <w:sz w:val="24"/>
          <w:szCs w:val="24"/>
          <w:vertAlign w:val="subscript"/>
        </w:rPr>
        <w:t>пл</w:t>
      </w:r>
      <w:proofErr w:type="spellEnd"/>
    </w:p>
    <w:p w:rsidR="00462E6C" w:rsidRPr="00462E6C" w:rsidRDefault="00462E6C" w:rsidP="00462E6C">
      <w:pPr>
        <w:spacing w:after="0"/>
        <w:rPr>
          <w:rFonts w:ascii="Times New Roman" w:hAnsi="Times New Roman" w:cs="Times New Roman"/>
          <w:sz w:val="24"/>
          <w:szCs w:val="24"/>
        </w:rPr>
      </w:pPr>
      <w:r w:rsidRPr="00462E6C">
        <w:rPr>
          <w:rFonts w:ascii="Times New Roman" w:hAnsi="Times New Roman" w:cs="Times New Roman"/>
          <w:sz w:val="24"/>
          <w:szCs w:val="24"/>
        </w:rPr>
        <w:t>∆</w:t>
      </w:r>
      <w:proofErr w:type="spellStart"/>
      <w:r w:rsidRPr="00462E6C">
        <w:rPr>
          <w:rFonts w:ascii="Times New Roman" w:hAnsi="Times New Roman" w:cs="Times New Roman"/>
          <w:sz w:val="24"/>
          <w:szCs w:val="24"/>
          <w:lang w:val="en-US"/>
        </w:rPr>
        <w:t>Yd</w:t>
      </w:r>
      <w:proofErr w:type="spellEnd"/>
      <w:r w:rsidRPr="00462E6C">
        <w:rPr>
          <w:rFonts w:ascii="Times New Roman" w:hAnsi="Times New Roman" w:cs="Times New Roman"/>
          <w:sz w:val="24"/>
          <w:szCs w:val="24"/>
        </w:rPr>
        <w:t xml:space="preserve"> = </w:t>
      </w:r>
      <w:proofErr w:type="spellStart"/>
      <w:r w:rsidRPr="00462E6C">
        <w:rPr>
          <w:rFonts w:ascii="Times New Roman" w:hAnsi="Times New Roman" w:cs="Times New Roman"/>
          <w:sz w:val="24"/>
          <w:szCs w:val="24"/>
        </w:rPr>
        <w:t>А</w:t>
      </w:r>
      <w:r w:rsidRPr="00462E6C">
        <w:rPr>
          <w:rFonts w:ascii="Times New Roman" w:hAnsi="Times New Roman" w:cs="Times New Roman"/>
          <w:sz w:val="24"/>
          <w:szCs w:val="24"/>
          <w:vertAlign w:val="subscript"/>
        </w:rPr>
        <w:t>ф</w:t>
      </w:r>
      <w:proofErr w:type="spellEnd"/>
      <w:r w:rsidRPr="00462E6C">
        <w:rPr>
          <w:rFonts w:ascii="Times New Roman" w:hAnsi="Times New Roman" w:cs="Times New Roman"/>
          <w:sz w:val="24"/>
          <w:szCs w:val="24"/>
        </w:rPr>
        <w:t xml:space="preserve"> * </w:t>
      </w:r>
      <w:proofErr w:type="spellStart"/>
      <w:r w:rsidRPr="00462E6C">
        <w:rPr>
          <w:rFonts w:ascii="Times New Roman" w:hAnsi="Times New Roman" w:cs="Times New Roman"/>
          <w:sz w:val="24"/>
          <w:szCs w:val="24"/>
        </w:rPr>
        <w:t>В</w:t>
      </w:r>
      <w:r w:rsidRPr="00462E6C">
        <w:rPr>
          <w:rFonts w:ascii="Times New Roman" w:hAnsi="Times New Roman" w:cs="Times New Roman"/>
          <w:sz w:val="24"/>
          <w:szCs w:val="24"/>
          <w:vertAlign w:val="subscript"/>
        </w:rPr>
        <w:t>ф</w:t>
      </w:r>
      <w:proofErr w:type="spellEnd"/>
      <w:r w:rsidRPr="00462E6C">
        <w:rPr>
          <w:rFonts w:ascii="Times New Roman" w:hAnsi="Times New Roman" w:cs="Times New Roman"/>
          <w:sz w:val="24"/>
          <w:szCs w:val="24"/>
        </w:rPr>
        <w:t xml:space="preserve"> * </w:t>
      </w:r>
      <w:proofErr w:type="spellStart"/>
      <w:r w:rsidRPr="00462E6C">
        <w:rPr>
          <w:rFonts w:ascii="Times New Roman" w:hAnsi="Times New Roman" w:cs="Times New Roman"/>
          <w:sz w:val="24"/>
          <w:szCs w:val="24"/>
        </w:rPr>
        <w:t>С</w:t>
      </w:r>
      <w:r w:rsidRPr="00462E6C">
        <w:rPr>
          <w:rFonts w:ascii="Times New Roman" w:hAnsi="Times New Roman" w:cs="Times New Roman"/>
          <w:sz w:val="24"/>
          <w:szCs w:val="24"/>
          <w:vertAlign w:val="subscript"/>
        </w:rPr>
        <w:t>ф</w:t>
      </w:r>
      <w:proofErr w:type="spellEnd"/>
      <w:proofErr w:type="gramStart"/>
      <w:r w:rsidRPr="00462E6C">
        <w:rPr>
          <w:rFonts w:ascii="Times New Roman" w:hAnsi="Times New Roman" w:cs="Times New Roman"/>
          <w:sz w:val="24"/>
          <w:szCs w:val="24"/>
        </w:rPr>
        <w:t xml:space="preserve"> * ∆Д</w:t>
      </w:r>
      <w:proofErr w:type="gramEnd"/>
    </w:p>
    <w:p w:rsidR="00462E6C" w:rsidRPr="00462E6C" w:rsidRDefault="00462E6C" w:rsidP="00462E6C">
      <w:pPr>
        <w:spacing w:after="0"/>
        <w:jc w:val="both"/>
        <w:rPr>
          <w:rFonts w:ascii="Times New Roman" w:hAnsi="Times New Roman" w:cs="Times New Roman"/>
          <w:sz w:val="24"/>
          <w:szCs w:val="24"/>
        </w:rPr>
      </w:pPr>
      <w:proofErr w:type="gramStart"/>
      <w:r w:rsidRPr="00462E6C">
        <w:rPr>
          <w:rFonts w:ascii="Times New Roman" w:hAnsi="Times New Roman" w:cs="Times New Roman"/>
          <w:b/>
          <w:i/>
          <w:sz w:val="24"/>
          <w:szCs w:val="24"/>
        </w:rPr>
        <w:t>Способ относительных разниц</w:t>
      </w:r>
      <w:r w:rsidRPr="00462E6C">
        <w:rPr>
          <w:rFonts w:ascii="Times New Roman" w:hAnsi="Times New Roman" w:cs="Times New Roman"/>
          <w:b/>
          <w:sz w:val="24"/>
          <w:szCs w:val="24"/>
        </w:rPr>
        <w:t xml:space="preserve"> </w:t>
      </w:r>
      <w:r w:rsidRPr="00462E6C">
        <w:rPr>
          <w:rFonts w:ascii="Times New Roman" w:hAnsi="Times New Roman" w:cs="Times New Roman"/>
          <w:sz w:val="24"/>
          <w:szCs w:val="24"/>
        </w:rPr>
        <w:t xml:space="preserve">применяется в мультипликативных моделях и эффективен  в случае, когда исходные данные уже содержат определенные ранее относительные отклонения факторных показателей в процентах или коэффициентах. </w:t>
      </w:r>
      <w:proofErr w:type="gramEnd"/>
    </w:p>
    <w:p w:rsidR="00462E6C" w:rsidRPr="00462E6C" w:rsidRDefault="00462E6C" w:rsidP="00462E6C">
      <w:pPr>
        <w:spacing w:after="0"/>
        <w:jc w:val="both"/>
        <w:rPr>
          <w:rFonts w:ascii="Times New Roman" w:hAnsi="Times New Roman" w:cs="Times New Roman"/>
          <w:sz w:val="24"/>
          <w:szCs w:val="24"/>
        </w:rPr>
      </w:pPr>
      <w:r w:rsidRPr="00462E6C">
        <w:rPr>
          <w:rFonts w:ascii="Times New Roman" w:hAnsi="Times New Roman" w:cs="Times New Roman"/>
          <w:sz w:val="24"/>
          <w:szCs w:val="24"/>
        </w:rPr>
        <w:t xml:space="preserve">Для расчета влияния первого фактора на РП необходимо базисную (плановую) величину РП умножить на относительный прирост первого фактора, выраженного в процентах, и результаты разделить на 100. Чтобы рассчитать влияние второго фактора, нужно к плановой величине РП прибавить изменение его за счет первого фактора и полученную сумму умножить на относительный прирост второго фактора в процентах, и результат разделить на 100, и т.д. </w:t>
      </w:r>
    </w:p>
    <w:p w:rsidR="00462E6C" w:rsidRPr="00462E6C" w:rsidRDefault="00462E6C" w:rsidP="00462E6C">
      <w:pPr>
        <w:spacing w:after="0"/>
        <w:rPr>
          <w:rFonts w:ascii="Times New Roman" w:hAnsi="Times New Roman" w:cs="Times New Roman"/>
          <w:sz w:val="24"/>
          <w:szCs w:val="24"/>
        </w:rPr>
      </w:pPr>
      <w:r w:rsidRPr="00462E6C">
        <w:rPr>
          <w:rFonts w:ascii="Times New Roman" w:hAnsi="Times New Roman" w:cs="Times New Roman"/>
          <w:sz w:val="24"/>
          <w:szCs w:val="24"/>
        </w:rPr>
        <w:t xml:space="preserve">Пусть соотношение факторов представлено моделью типа: </w:t>
      </w:r>
      <w:r w:rsidRPr="00462E6C">
        <w:rPr>
          <w:rFonts w:ascii="Times New Roman" w:hAnsi="Times New Roman" w:cs="Times New Roman"/>
          <w:sz w:val="24"/>
          <w:szCs w:val="24"/>
          <w:lang w:val="en-US"/>
        </w:rPr>
        <w:t>Y</w:t>
      </w:r>
      <w:r w:rsidRPr="00462E6C">
        <w:rPr>
          <w:rFonts w:ascii="Times New Roman" w:hAnsi="Times New Roman" w:cs="Times New Roman"/>
          <w:sz w:val="24"/>
          <w:szCs w:val="24"/>
        </w:rPr>
        <w:t xml:space="preserve"> = </w:t>
      </w:r>
      <w:r w:rsidRPr="00462E6C">
        <w:rPr>
          <w:rFonts w:ascii="Times New Roman" w:hAnsi="Times New Roman" w:cs="Times New Roman"/>
          <w:sz w:val="24"/>
          <w:szCs w:val="24"/>
          <w:lang w:val="en-US"/>
        </w:rPr>
        <w:t>A</w:t>
      </w:r>
      <w:r w:rsidRPr="00462E6C">
        <w:rPr>
          <w:rFonts w:ascii="Times New Roman" w:hAnsi="Times New Roman" w:cs="Times New Roman"/>
          <w:sz w:val="24"/>
          <w:szCs w:val="24"/>
        </w:rPr>
        <w:t xml:space="preserve"> * </w:t>
      </w:r>
      <w:r w:rsidRPr="00462E6C">
        <w:rPr>
          <w:rFonts w:ascii="Times New Roman" w:hAnsi="Times New Roman" w:cs="Times New Roman"/>
          <w:sz w:val="24"/>
          <w:szCs w:val="24"/>
          <w:lang w:val="en-US"/>
        </w:rPr>
        <w:t>B</w:t>
      </w:r>
      <w:r w:rsidRPr="00462E6C">
        <w:rPr>
          <w:rFonts w:ascii="Times New Roman" w:hAnsi="Times New Roman" w:cs="Times New Roman"/>
          <w:sz w:val="24"/>
          <w:szCs w:val="24"/>
        </w:rPr>
        <w:t xml:space="preserve"> * </w:t>
      </w:r>
      <w:r w:rsidRPr="00462E6C">
        <w:rPr>
          <w:rFonts w:ascii="Times New Roman" w:hAnsi="Times New Roman" w:cs="Times New Roman"/>
          <w:sz w:val="24"/>
          <w:szCs w:val="24"/>
          <w:lang w:val="en-US"/>
        </w:rPr>
        <w:t>C</w:t>
      </w:r>
      <w:r w:rsidRPr="00462E6C">
        <w:rPr>
          <w:rFonts w:ascii="Times New Roman" w:hAnsi="Times New Roman" w:cs="Times New Roman"/>
          <w:sz w:val="24"/>
          <w:szCs w:val="24"/>
        </w:rPr>
        <w:t xml:space="preserve"> </w:t>
      </w:r>
    </w:p>
    <w:p w:rsidR="00462E6C" w:rsidRPr="00462E6C" w:rsidRDefault="00462E6C" w:rsidP="00462E6C">
      <w:pPr>
        <w:spacing w:after="0"/>
        <w:rPr>
          <w:rFonts w:ascii="Times New Roman" w:hAnsi="Times New Roman" w:cs="Times New Roman"/>
          <w:sz w:val="24"/>
          <w:szCs w:val="24"/>
        </w:rPr>
      </w:pPr>
      <w:r w:rsidRPr="00462E6C">
        <w:rPr>
          <w:rFonts w:ascii="Times New Roman" w:hAnsi="Times New Roman" w:cs="Times New Roman"/>
          <w:sz w:val="24"/>
          <w:szCs w:val="24"/>
        </w:rPr>
        <w:t>Известны относительные отклонения факторных показателей:</w:t>
      </w:r>
    </w:p>
    <w:p w:rsidR="00462E6C" w:rsidRPr="00462E6C" w:rsidRDefault="00462E6C" w:rsidP="00462E6C">
      <w:pPr>
        <w:spacing w:after="0"/>
        <w:rPr>
          <w:rFonts w:ascii="Times New Roman" w:hAnsi="Times New Roman" w:cs="Times New Roman"/>
          <w:sz w:val="24"/>
          <w:szCs w:val="24"/>
        </w:rPr>
      </w:pPr>
      <w:r w:rsidRPr="00462E6C">
        <w:rPr>
          <w:rFonts w:ascii="Times New Roman" w:hAnsi="Times New Roman" w:cs="Times New Roman"/>
          <w:sz w:val="24"/>
          <w:szCs w:val="24"/>
        </w:rPr>
        <w:t>∆А % = (</w:t>
      </w:r>
      <w:proofErr w:type="spellStart"/>
      <w:r w:rsidRPr="00462E6C">
        <w:rPr>
          <w:rFonts w:ascii="Times New Roman" w:hAnsi="Times New Roman" w:cs="Times New Roman"/>
          <w:sz w:val="24"/>
          <w:szCs w:val="24"/>
        </w:rPr>
        <w:t>А</w:t>
      </w:r>
      <w:r w:rsidRPr="00462E6C">
        <w:rPr>
          <w:rFonts w:ascii="Times New Roman" w:hAnsi="Times New Roman" w:cs="Times New Roman"/>
          <w:sz w:val="24"/>
          <w:szCs w:val="24"/>
          <w:vertAlign w:val="subscript"/>
        </w:rPr>
        <w:t>ф</w:t>
      </w:r>
      <w:proofErr w:type="spellEnd"/>
      <w:r w:rsidRPr="00462E6C">
        <w:rPr>
          <w:rFonts w:ascii="Times New Roman" w:hAnsi="Times New Roman" w:cs="Times New Roman"/>
          <w:sz w:val="24"/>
          <w:szCs w:val="24"/>
        </w:rPr>
        <w:t xml:space="preserve"> – </w:t>
      </w:r>
      <w:proofErr w:type="spellStart"/>
      <w:r w:rsidRPr="00462E6C">
        <w:rPr>
          <w:rFonts w:ascii="Times New Roman" w:hAnsi="Times New Roman" w:cs="Times New Roman"/>
          <w:sz w:val="24"/>
          <w:szCs w:val="24"/>
        </w:rPr>
        <w:t>А</w:t>
      </w:r>
      <w:r w:rsidRPr="00462E6C">
        <w:rPr>
          <w:rFonts w:ascii="Times New Roman" w:hAnsi="Times New Roman" w:cs="Times New Roman"/>
          <w:sz w:val="24"/>
          <w:szCs w:val="24"/>
          <w:vertAlign w:val="subscript"/>
        </w:rPr>
        <w:t>пл</w:t>
      </w:r>
      <w:proofErr w:type="spellEnd"/>
      <w:r w:rsidRPr="00462E6C">
        <w:rPr>
          <w:rFonts w:ascii="Times New Roman" w:hAnsi="Times New Roman" w:cs="Times New Roman"/>
          <w:sz w:val="24"/>
          <w:szCs w:val="24"/>
        </w:rPr>
        <w:t xml:space="preserve">) / А </w:t>
      </w:r>
      <w:proofErr w:type="spellStart"/>
      <w:proofErr w:type="gramStart"/>
      <w:r w:rsidRPr="00462E6C">
        <w:rPr>
          <w:rFonts w:ascii="Times New Roman" w:hAnsi="Times New Roman" w:cs="Times New Roman"/>
          <w:sz w:val="24"/>
          <w:szCs w:val="24"/>
          <w:vertAlign w:val="subscript"/>
        </w:rPr>
        <w:t>пл</w:t>
      </w:r>
      <w:proofErr w:type="spellEnd"/>
      <w:proofErr w:type="gramEnd"/>
      <w:r w:rsidRPr="00462E6C">
        <w:rPr>
          <w:rFonts w:ascii="Times New Roman" w:hAnsi="Times New Roman" w:cs="Times New Roman"/>
          <w:sz w:val="24"/>
          <w:szCs w:val="24"/>
        </w:rPr>
        <w:t xml:space="preserve">  *  100%</w:t>
      </w:r>
    </w:p>
    <w:p w:rsidR="00462E6C" w:rsidRPr="00462E6C" w:rsidRDefault="00462E6C" w:rsidP="00462E6C">
      <w:pPr>
        <w:spacing w:after="0"/>
        <w:rPr>
          <w:rFonts w:ascii="Times New Roman" w:hAnsi="Times New Roman" w:cs="Times New Roman"/>
          <w:sz w:val="24"/>
          <w:szCs w:val="24"/>
        </w:rPr>
      </w:pPr>
      <w:r w:rsidRPr="00462E6C">
        <w:rPr>
          <w:rFonts w:ascii="Times New Roman" w:hAnsi="Times New Roman" w:cs="Times New Roman"/>
          <w:sz w:val="24"/>
          <w:szCs w:val="24"/>
        </w:rPr>
        <w:t>∆В % = (</w:t>
      </w:r>
      <w:proofErr w:type="spellStart"/>
      <w:r w:rsidRPr="00462E6C">
        <w:rPr>
          <w:rFonts w:ascii="Times New Roman" w:hAnsi="Times New Roman" w:cs="Times New Roman"/>
          <w:sz w:val="24"/>
          <w:szCs w:val="24"/>
        </w:rPr>
        <w:t>В</w:t>
      </w:r>
      <w:r w:rsidRPr="00462E6C">
        <w:rPr>
          <w:rFonts w:ascii="Times New Roman" w:hAnsi="Times New Roman" w:cs="Times New Roman"/>
          <w:sz w:val="24"/>
          <w:szCs w:val="24"/>
          <w:vertAlign w:val="subscript"/>
        </w:rPr>
        <w:t>ф</w:t>
      </w:r>
      <w:proofErr w:type="spellEnd"/>
      <w:r w:rsidRPr="00462E6C">
        <w:rPr>
          <w:rFonts w:ascii="Times New Roman" w:hAnsi="Times New Roman" w:cs="Times New Roman"/>
          <w:sz w:val="24"/>
          <w:szCs w:val="24"/>
        </w:rPr>
        <w:t xml:space="preserve"> – </w:t>
      </w:r>
      <w:proofErr w:type="spellStart"/>
      <w:r w:rsidRPr="00462E6C">
        <w:rPr>
          <w:rFonts w:ascii="Times New Roman" w:hAnsi="Times New Roman" w:cs="Times New Roman"/>
          <w:sz w:val="24"/>
          <w:szCs w:val="24"/>
        </w:rPr>
        <w:t>В</w:t>
      </w:r>
      <w:r w:rsidRPr="00462E6C">
        <w:rPr>
          <w:rFonts w:ascii="Times New Roman" w:hAnsi="Times New Roman" w:cs="Times New Roman"/>
          <w:sz w:val="24"/>
          <w:szCs w:val="24"/>
          <w:vertAlign w:val="subscript"/>
        </w:rPr>
        <w:t>пл</w:t>
      </w:r>
      <w:proofErr w:type="spellEnd"/>
      <w:r w:rsidRPr="00462E6C">
        <w:rPr>
          <w:rFonts w:ascii="Times New Roman" w:hAnsi="Times New Roman" w:cs="Times New Roman"/>
          <w:sz w:val="24"/>
          <w:szCs w:val="24"/>
        </w:rPr>
        <w:t xml:space="preserve">) / </w:t>
      </w:r>
      <w:proofErr w:type="spellStart"/>
      <w:r w:rsidRPr="00462E6C">
        <w:rPr>
          <w:rFonts w:ascii="Times New Roman" w:hAnsi="Times New Roman" w:cs="Times New Roman"/>
          <w:sz w:val="24"/>
          <w:szCs w:val="24"/>
        </w:rPr>
        <w:t>В</w:t>
      </w:r>
      <w:r w:rsidRPr="00462E6C">
        <w:rPr>
          <w:rFonts w:ascii="Times New Roman" w:hAnsi="Times New Roman" w:cs="Times New Roman"/>
          <w:sz w:val="24"/>
          <w:szCs w:val="24"/>
          <w:vertAlign w:val="subscript"/>
        </w:rPr>
        <w:t>пл</w:t>
      </w:r>
      <w:proofErr w:type="spellEnd"/>
      <w:r w:rsidRPr="00462E6C">
        <w:rPr>
          <w:rFonts w:ascii="Times New Roman" w:hAnsi="Times New Roman" w:cs="Times New Roman"/>
          <w:sz w:val="24"/>
          <w:szCs w:val="24"/>
        </w:rPr>
        <w:t xml:space="preserve"> * 100%</w:t>
      </w:r>
    </w:p>
    <w:p w:rsidR="00462E6C" w:rsidRPr="00462E6C" w:rsidRDefault="00462E6C" w:rsidP="00462E6C">
      <w:pPr>
        <w:spacing w:after="0"/>
        <w:rPr>
          <w:rFonts w:ascii="Times New Roman" w:hAnsi="Times New Roman" w:cs="Times New Roman"/>
          <w:sz w:val="24"/>
          <w:szCs w:val="24"/>
        </w:rPr>
      </w:pPr>
      <w:r w:rsidRPr="00462E6C">
        <w:rPr>
          <w:rFonts w:ascii="Times New Roman" w:hAnsi="Times New Roman" w:cs="Times New Roman"/>
          <w:sz w:val="24"/>
          <w:szCs w:val="24"/>
        </w:rPr>
        <w:t>∆С % = (</w:t>
      </w:r>
      <w:proofErr w:type="spellStart"/>
      <w:r w:rsidRPr="00462E6C">
        <w:rPr>
          <w:rFonts w:ascii="Times New Roman" w:hAnsi="Times New Roman" w:cs="Times New Roman"/>
          <w:sz w:val="24"/>
          <w:szCs w:val="24"/>
        </w:rPr>
        <w:t>С</w:t>
      </w:r>
      <w:r w:rsidRPr="00462E6C">
        <w:rPr>
          <w:rFonts w:ascii="Times New Roman" w:hAnsi="Times New Roman" w:cs="Times New Roman"/>
          <w:sz w:val="24"/>
          <w:szCs w:val="24"/>
          <w:vertAlign w:val="subscript"/>
        </w:rPr>
        <w:t>ф</w:t>
      </w:r>
      <w:proofErr w:type="spellEnd"/>
      <w:r w:rsidRPr="00462E6C">
        <w:rPr>
          <w:rFonts w:ascii="Times New Roman" w:hAnsi="Times New Roman" w:cs="Times New Roman"/>
          <w:sz w:val="24"/>
          <w:szCs w:val="24"/>
        </w:rPr>
        <w:t xml:space="preserve"> – </w:t>
      </w:r>
      <w:proofErr w:type="spellStart"/>
      <w:r w:rsidRPr="00462E6C">
        <w:rPr>
          <w:rFonts w:ascii="Times New Roman" w:hAnsi="Times New Roman" w:cs="Times New Roman"/>
          <w:sz w:val="24"/>
          <w:szCs w:val="24"/>
        </w:rPr>
        <w:t>С</w:t>
      </w:r>
      <w:r w:rsidRPr="00462E6C">
        <w:rPr>
          <w:rFonts w:ascii="Times New Roman" w:hAnsi="Times New Roman" w:cs="Times New Roman"/>
          <w:sz w:val="24"/>
          <w:szCs w:val="24"/>
          <w:vertAlign w:val="subscript"/>
        </w:rPr>
        <w:t>пл</w:t>
      </w:r>
      <w:proofErr w:type="spellEnd"/>
      <w:r w:rsidRPr="00462E6C">
        <w:rPr>
          <w:rFonts w:ascii="Times New Roman" w:hAnsi="Times New Roman" w:cs="Times New Roman"/>
          <w:sz w:val="24"/>
          <w:szCs w:val="24"/>
        </w:rPr>
        <w:t xml:space="preserve">) / </w:t>
      </w:r>
      <w:proofErr w:type="spellStart"/>
      <w:r w:rsidRPr="00462E6C">
        <w:rPr>
          <w:rFonts w:ascii="Times New Roman" w:hAnsi="Times New Roman" w:cs="Times New Roman"/>
          <w:sz w:val="24"/>
          <w:szCs w:val="24"/>
        </w:rPr>
        <w:t>С</w:t>
      </w:r>
      <w:r w:rsidRPr="00462E6C">
        <w:rPr>
          <w:rFonts w:ascii="Times New Roman" w:hAnsi="Times New Roman" w:cs="Times New Roman"/>
          <w:sz w:val="24"/>
          <w:szCs w:val="24"/>
          <w:vertAlign w:val="subscript"/>
        </w:rPr>
        <w:t>пл</w:t>
      </w:r>
      <w:proofErr w:type="spellEnd"/>
      <w:r w:rsidRPr="00462E6C">
        <w:rPr>
          <w:rFonts w:ascii="Times New Roman" w:hAnsi="Times New Roman" w:cs="Times New Roman"/>
          <w:sz w:val="24"/>
          <w:szCs w:val="24"/>
        </w:rPr>
        <w:t xml:space="preserve"> * 100%</w:t>
      </w:r>
    </w:p>
    <w:p w:rsidR="00462E6C" w:rsidRPr="00462E6C" w:rsidRDefault="00462E6C" w:rsidP="00462E6C">
      <w:pPr>
        <w:spacing w:after="0"/>
        <w:rPr>
          <w:rFonts w:ascii="Times New Roman" w:hAnsi="Times New Roman" w:cs="Times New Roman"/>
          <w:sz w:val="24"/>
          <w:szCs w:val="24"/>
        </w:rPr>
      </w:pPr>
      <w:r w:rsidRPr="00462E6C">
        <w:rPr>
          <w:rFonts w:ascii="Times New Roman" w:hAnsi="Times New Roman" w:cs="Times New Roman"/>
          <w:sz w:val="24"/>
          <w:szCs w:val="24"/>
        </w:rPr>
        <w:t>Тогда отклонение РП за счет каждого фактора определяется следующим образом:</w:t>
      </w:r>
    </w:p>
    <w:p w:rsidR="00462E6C" w:rsidRPr="00462E6C" w:rsidRDefault="00462E6C" w:rsidP="00462E6C">
      <w:pPr>
        <w:spacing w:after="0"/>
        <w:rPr>
          <w:rFonts w:ascii="Times New Roman" w:hAnsi="Times New Roman" w:cs="Times New Roman"/>
          <w:sz w:val="24"/>
          <w:szCs w:val="24"/>
        </w:rPr>
      </w:pPr>
      <w:r w:rsidRPr="00462E6C">
        <w:rPr>
          <w:rFonts w:ascii="Times New Roman" w:hAnsi="Times New Roman" w:cs="Times New Roman"/>
          <w:sz w:val="24"/>
          <w:szCs w:val="24"/>
        </w:rPr>
        <w:t>∆</w:t>
      </w:r>
      <w:proofErr w:type="spellStart"/>
      <w:r w:rsidRPr="00462E6C">
        <w:rPr>
          <w:rFonts w:ascii="Times New Roman" w:hAnsi="Times New Roman" w:cs="Times New Roman"/>
          <w:sz w:val="24"/>
          <w:szCs w:val="24"/>
          <w:lang w:val="en-US"/>
        </w:rPr>
        <w:t>Ya</w:t>
      </w:r>
      <w:proofErr w:type="spellEnd"/>
      <w:r w:rsidRPr="00462E6C">
        <w:rPr>
          <w:rFonts w:ascii="Times New Roman" w:hAnsi="Times New Roman" w:cs="Times New Roman"/>
          <w:sz w:val="24"/>
          <w:szCs w:val="24"/>
        </w:rPr>
        <w:t xml:space="preserve"> = (</w:t>
      </w:r>
      <w:r w:rsidRPr="00462E6C">
        <w:rPr>
          <w:rFonts w:ascii="Times New Roman" w:hAnsi="Times New Roman" w:cs="Times New Roman"/>
          <w:sz w:val="24"/>
          <w:szCs w:val="24"/>
          <w:lang w:val="en-US"/>
        </w:rPr>
        <w:t>Y</w:t>
      </w:r>
      <w:proofErr w:type="spellStart"/>
      <w:r w:rsidRPr="00462E6C">
        <w:rPr>
          <w:rFonts w:ascii="Times New Roman" w:hAnsi="Times New Roman" w:cs="Times New Roman"/>
          <w:sz w:val="24"/>
          <w:szCs w:val="24"/>
          <w:vertAlign w:val="subscript"/>
        </w:rPr>
        <w:t>пл</w:t>
      </w:r>
      <w:proofErr w:type="spellEnd"/>
      <w:proofErr w:type="gramStart"/>
      <w:r w:rsidRPr="00462E6C">
        <w:rPr>
          <w:rFonts w:ascii="Times New Roman" w:hAnsi="Times New Roman" w:cs="Times New Roman"/>
          <w:sz w:val="24"/>
          <w:szCs w:val="24"/>
        </w:rPr>
        <w:t xml:space="preserve"> * ∆А</w:t>
      </w:r>
      <w:proofErr w:type="gramEnd"/>
      <w:r w:rsidRPr="00462E6C">
        <w:rPr>
          <w:rFonts w:ascii="Times New Roman" w:hAnsi="Times New Roman" w:cs="Times New Roman"/>
          <w:sz w:val="24"/>
          <w:szCs w:val="24"/>
        </w:rPr>
        <w:t xml:space="preserve"> %) / 100                  </w:t>
      </w:r>
    </w:p>
    <w:p w:rsidR="00462E6C" w:rsidRPr="00462E6C" w:rsidRDefault="00462E6C" w:rsidP="00462E6C">
      <w:pPr>
        <w:spacing w:after="0"/>
        <w:rPr>
          <w:rFonts w:ascii="Times New Roman" w:hAnsi="Times New Roman" w:cs="Times New Roman"/>
          <w:sz w:val="24"/>
          <w:szCs w:val="24"/>
        </w:rPr>
      </w:pPr>
      <w:r w:rsidRPr="00462E6C">
        <w:rPr>
          <w:rFonts w:ascii="Times New Roman" w:hAnsi="Times New Roman" w:cs="Times New Roman"/>
          <w:sz w:val="24"/>
          <w:szCs w:val="24"/>
        </w:rPr>
        <w:t>∆</w:t>
      </w:r>
      <w:proofErr w:type="spellStart"/>
      <w:r w:rsidRPr="00462E6C">
        <w:rPr>
          <w:rFonts w:ascii="Times New Roman" w:hAnsi="Times New Roman" w:cs="Times New Roman"/>
          <w:sz w:val="24"/>
          <w:szCs w:val="24"/>
          <w:lang w:val="en-US"/>
        </w:rPr>
        <w:t>Yb</w:t>
      </w:r>
      <w:proofErr w:type="spellEnd"/>
      <w:r w:rsidRPr="00462E6C">
        <w:rPr>
          <w:rFonts w:ascii="Times New Roman" w:hAnsi="Times New Roman" w:cs="Times New Roman"/>
          <w:sz w:val="24"/>
          <w:szCs w:val="24"/>
        </w:rPr>
        <w:t xml:space="preserve"> = ((</w:t>
      </w:r>
      <w:proofErr w:type="gramStart"/>
      <w:r w:rsidRPr="00462E6C">
        <w:rPr>
          <w:rFonts w:ascii="Times New Roman" w:hAnsi="Times New Roman" w:cs="Times New Roman"/>
          <w:sz w:val="24"/>
          <w:szCs w:val="24"/>
          <w:lang w:val="en-US"/>
        </w:rPr>
        <w:t>Y</w:t>
      </w:r>
      <w:proofErr w:type="spellStart"/>
      <w:proofErr w:type="gramEnd"/>
      <w:r w:rsidRPr="00462E6C">
        <w:rPr>
          <w:rFonts w:ascii="Times New Roman" w:hAnsi="Times New Roman" w:cs="Times New Roman"/>
          <w:sz w:val="24"/>
          <w:szCs w:val="24"/>
          <w:vertAlign w:val="subscript"/>
        </w:rPr>
        <w:t>пл</w:t>
      </w:r>
      <w:proofErr w:type="spellEnd"/>
      <w:r w:rsidRPr="00462E6C">
        <w:rPr>
          <w:rFonts w:ascii="Times New Roman" w:hAnsi="Times New Roman" w:cs="Times New Roman"/>
          <w:sz w:val="24"/>
          <w:szCs w:val="24"/>
        </w:rPr>
        <w:t xml:space="preserve"> + ∆</w:t>
      </w:r>
      <w:proofErr w:type="spellStart"/>
      <w:r w:rsidRPr="00462E6C">
        <w:rPr>
          <w:rFonts w:ascii="Times New Roman" w:hAnsi="Times New Roman" w:cs="Times New Roman"/>
          <w:sz w:val="24"/>
          <w:szCs w:val="24"/>
          <w:lang w:val="en-US"/>
        </w:rPr>
        <w:t>Y</w:t>
      </w:r>
      <w:r w:rsidRPr="00462E6C">
        <w:rPr>
          <w:rFonts w:ascii="Times New Roman" w:hAnsi="Times New Roman" w:cs="Times New Roman"/>
          <w:sz w:val="24"/>
          <w:szCs w:val="24"/>
          <w:vertAlign w:val="subscript"/>
          <w:lang w:val="en-US"/>
        </w:rPr>
        <w:t>a</w:t>
      </w:r>
      <w:proofErr w:type="spellEnd"/>
      <w:r w:rsidRPr="00462E6C">
        <w:rPr>
          <w:rFonts w:ascii="Times New Roman" w:hAnsi="Times New Roman" w:cs="Times New Roman"/>
          <w:sz w:val="24"/>
          <w:szCs w:val="24"/>
        </w:rPr>
        <w:t>) * ∆</w:t>
      </w:r>
      <w:r w:rsidRPr="00462E6C">
        <w:rPr>
          <w:rFonts w:ascii="Times New Roman" w:hAnsi="Times New Roman" w:cs="Times New Roman"/>
          <w:sz w:val="24"/>
          <w:szCs w:val="24"/>
          <w:lang w:val="en-US"/>
        </w:rPr>
        <w:t>B</w:t>
      </w:r>
      <w:r w:rsidRPr="00462E6C">
        <w:rPr>
          <w:rFonts w:ascii="Times New Roman" w:hAnsi="Times New Roman" w:cs="Times New Roman"/>
          <w:sz w:val="24"/>
          <w:szCs w:val="24"/>
        </w:rPr>
        <w:t xml:space="preserve"> %) /100</w:t>
      </w:r>
    </w:p>
    <w:p w:rsidR="00462E6C" w:rsidRPr="00462E6C" w:rsidRDefault="00462E6C" w:rsidP="00462E6C">
      <w:pPr>
        <w:spacing w:after="0"/>
        <w:rPr>
          <w:rFonts w:ascii="Times New Roman" w:hAnsi="Times New Roman" w:cs="Times New Roman"/>
          <w:sz w:val="24"/>
          <w:szCs w:val="24"/>
        </w:rPr>
      </w:pPr>
      <w:r w:rsidRPr="00462E6C">
        <w:rPr>
          <w:rFonts w:ascii="Times New Roman" w:hAnsi="Times New Roman" w:cs="Times New Roman"/>
          <w:sz w:val="24"/>
          <w:szCs w:val="24"/>
        </w:rPr>
        <w:t>∆</w:t>
      </w:r>
      <w:proofErr w:type="spellStart"/>
      <w:r w:rsidRPr="00462E6C">
        <w:rPr>
          <w:rFonts w:ascii="Times New Roman" w:hAnsi="Times New Roman" w:cs="Times New Roman"/>
          <w:sz w:val="24"/>
          <w:szCs w:val="24"/>
          <w:lang w:val="en-US"/>
        </w:rPr>
        <w:t>Yc</w:t>
      </w:r>
      <w:proofErr w:type="spellEnd"/>
      <w:r w:rsidRPr="00462E6C">
        <w:rPr>
          <w:rFonts w:ascii="Times New Roman" w:hAnsi="Times New Roman" w:cs="Times New Roman"/>
          <w:sz w:val="24"/>
          <w:szCs w:val="24"/>
        </w:rPr>
        <w:t xml:space="preserve"> = ((</w:t>
      </w:r>
      <w:proofErr w:type="gramStart"/>
      <w:r w:rsidRPr="00462E6C">
        <w:rPr>
          <w:rFonts w:ascii="Times New Roman" w:hAnsi="Times New Roman" w:cs="Times New Roman"/>
          <w:sz w:val="24"/>
          <w:szCs w:val="24"/>
          <w:lang w:val="en-US"/>
        </w:rPr>
        <w:t>Y</w:t>
      </w:r>
      <w:proofErr w:type="spellStart"/>
      <w:proofErr w:type="gramEnd"/>
      <w:r w:rsidRPr="00462E6C">
        <w:rPr>
          <w:rFonts w:ascii="Times New Roman" w:hAnsi="Times New Roman" w:cs="Times New Roman"/>
          <w:sz w:val="24"/>
          <w:szCs w:val="24"/>
          <w:vertAlign w:val="subscript"/>
        </w:rPr>
        <w:t>пл</w:t>
      </w:r>
      <w:proofErr w:type="spellEnd"/>
      <w:r w:rsidRPr="00462E6C">
        <w:rPr>
          <w:rFonts w:ascii="Times New Roman" w:hAnsi="Times New Roman" w:cs="Times New Roman"/>
          <w:sz w:val="24"/>
          <w:szCs w:val="24"/>
        </w:rPr>
        <w:t xml:space="preserve"> + ∆</w:t>
      </w:r>
      <w:proofErr w:type="spellStart"/>
      <w:r w:rsidRPr="00462E6C">
        <w:rPr>
          <w:rFonts w:ascii="Times New Roman" w:hAnsi="Times New Roman" w:cs="Times New Roman"/>
          <w:sz w:val="24"/>
          <w:szCs w:val="24"/>
          <w:lang w:val="en-US"/>
        </w:rPr>
        <w:t>Ya</w:t>
      </w:r>
      <w:proofErr w:type="spellEnd"/>
      <w:r w:rsidRPr="00462E6C">
        <w:rPr>
          <w:rFonts w:ascii="Times New Roman" w:hAnsi="Times New Roman" w:cs="Times New Roman"/>
          <w:sz w:val="24"/>
          <w:szCs w:val="24"/>
        </w:rPr>
        <w:t xml:space="preserve"> + ∆</w:t>
      </w:r>
      <w:proofErr w:type="spellStart"/>
      <w:r w:rsidRPr="00462E6C">
        <w:rPr>
          <w:rFonts w:ascii="Times New Roman" w:hAnsi="Times New Roman" w:cs="Times New Roman"/>
          <w:sz w:val="24"/>
          <w:szCs w:val="24"/>
          <w:lang w:val="en-US"/>
        </w:rPr>
        <w:t>Yb</w:t>
      </w:r>
      <w:proofErr w:type="spellEnd"/>
      <w:r w:rsidRPr="00462E6C">
        <w:rPr>
          <w:rFonts w:ascii="Times New Roman" w:hAnsi="Times New Roman" w:cs="Times New Roman"/>
          <w:sz w:val="24"/>
          <w:szCs w:val="24"/>
        </w:rPr>
        <w:t>) * ∆</w:t>
      </w:r>
      <w:r w:rsidRPr="00462E6C">
        <w:rPr>
          <w:rFonts w:ascii="Times New Roman" w:hAnsi="Times New Roman" w:cs="Times New Roman"/>
          <w:sz w:val="24"/>
          <w:szCs w:val="24"/>
          <w:lang w:val="en-US"/>
        </w:rPr>
        <w:t>C</w:t>
      </w:r>
      <w:r w:rsidRPr="00462E6C">
        <w:rPr>
          <w:rFonts w:ascii="Times New Roman" w:hAnsi="Times New Roman" w:cs="Times New Roman"/>
          <w:sz w:val="24"/>
          <w:szCs w:val="24"/>
        </w:rPr>
        <w:t xml:space="preserve"> %) / 100.</w:t>
      </w:r>
    </w:p>
    <w:p w:rsidR="00462E6C" w:rsidRPr="00462E6C" w:rsidRDefault="00462E6C" w:rsidP="00462E6C">
      <w:pPr>
        <w:spacing w:after="0"/>
        <w:jc w:val="both"/>
        <w:rPr>
          <w:rFonts w:ascii="Times New Roman" w:hAnsi="Times New Roman" w:cs="Times New Roman"/>
          <w:sz w:val="24"/>
          <w:szCs w:val="24"/>
        </w:rPr>
      </w:pPr>
      <w:r w:rsidRPr="00462E6C">
        <w:rPr>
          <w:rFonts w:ascii="Times New Roman" w:hAnsi="Times New Roman" w:cs="Times New Roman"/>
          <w:b/>
          <w:i/>
          <w:sz w:val="24"/>
          <w:szCs w:val="24"/>
        </w:rPr>
        <w:t xml:space="preserve"> Способ пропорционального деления</w:t>
      </w:r>
      <w:r w:rsidRPr="00462E6C">
        <w:rPr>
          <w:rFonts w:ascii="Times New Roman" w:hAnsi="Times New Roman" w:cs="Times New Roman"/>
          <w:b/>
          <w:sz w:val="24"/>
          <w:szCs w:val="24"/>
        </w:rPr>
        <w:t xml:space="preserve"> </w:t>
      </w:r>
      <w:r w:rsidRPr="00462E6C">
        <w:rPr>
          <w:rFonts w:ascii="Times New Roman" w:hAnsi="Times New Roman" w:cs="Times New Roman"/>
          <w:sz w:val="24"/>
          <w:szCs w:val="24"/>
        </w:rPr>
        <w:t xml:space="preserve">используется в моделях типа </w:t>
      </w:r>
      <w:r w:rsidRPr="00462E6C">
        <w:rPr>
          <w:rFonts w:ascii="Times New Roman" w:hAnsi="Times New Roman" w:cs="Times New Roman"/>
          <w:sz w:val="24"/>
          <w:szCs w:val="24"/>
          <w:lang w:val="en-US"/>
        </w:rPr>
        <w:t>Y</w:t>
      </w:r>
      <w:r w:rsidRPr="00462E6C">
        <w:rPr>
          <w:rFonts w:ascii="Times New Roman" w:hAnsi="Times New Roman" w:cs="Times New Roman"/>
          <w:sz w:val="24"/>
          <w:szCs w:val="24"/>
        </w:rPr>
        <w:t xml:space="preserve"> = ∑</w:t>
      </w:r>
      <w:r w:rsidRPr="00462E6C">
        <w:rPr>
          <w:rFonts w:ascii="Times New Roman" w:hAnsi="Times New Roman" w:cs="Times New Roman"/>
          <w:sz w:val="24"/>
          <w:szCs w:val="24"/>
          <w:lang w:val="en-US"/>
        </w:rPr>
        <w:t>X</w:t>
      </w:r>
      <w:r w:rsidRPr="00462E6C">
        <w:rPr>
          <w:rFonts w:ascii="Times New Roman" w:hAnsi="Times New Roman" w:cs="Times New Roman"/>
          <w:sz w:val="24"/>
          <w:szCs w:val="24"/>
          <w:vertAlign w:val="subscript"/>
          <w:lang w:val="en-US"/>
        </w:rPr>
        <w:t>i</w:t>
      </w:r>
      <w:r w:rsidRPr="00462E6C">
        <w:rPr>
          <w:rFonts w:ascii="Times New Roman" w:hAnsi="Times New Roman" w:cs="Times New Roman"/>
          <w:sz w:val="24"/>
          <w:szCs w:val="24"/>
        </w:rPr>
        <w:t xml:space="preserve"> . Расчет  проводится следующим образом:</w:t>
      </w:r>
    </w:p>
    <w:p w:rsidR="00462E6C" w:rsidRPr="00462E6C" w:rsidRDefault="00462E6C" w:rsidP="00462E6C">
      <w:pPr>
        <w:spacing w:after="0"/>
        <w:rPr>
          <w:rFonts w:ascii="Times New Roman" w:hAnsi="Times New Roman" w:cs="Times New Roman"/>
          <w:sz w:val="24"/>
          <w:szCs w:val="24"/>
        </w:rPr>
      </w:pPr>
      <w:r w:rsidRPr="00462E6C">
        <w:rPr>
          <w:rFonts w:ascii="Times New Roman" w:hAnsi="Times New Roman" w:cs="Times New Roman"/>
          <w:sz w:val="24"/>
          <w:szCs w:val="24"/>
        </w:rPr>
        <w:tab/>
        <w:t>∆</w:t>
      </w:r>
      <w:proofErr w:type="spellStart"/>
      <w:r w:rsidRPr="00462E6C">
        <w:rPr>
          <w:rFonts w:ascii="Times New Roman" w:hAnsi="Times New Roman" w:cs="Times New Roman"/>
          <w:sz w:val="24"/>
          <w:szCs w:val="24"/>
          <w:lang w:val="en-US"/>
        </w:rPr>
        <w:t>Ya</w:t>
      </w:r>
      <w:proofErr w:type="spellEnd"/>
      <w:r w:rsidRPr="00462E6C">
        <w:rPr>
          <w:rFonts w:ascii="Times New Roman" w:hAnsi="Times New Roman" w:cs="Times New Roman"/>
          <w:sz w:val="24"/>
          <w:szCs w:val="24"/>
        </w:rPr>
        <w:t xml:space="preserve"> = (∆</w:t>
      </w:r>
      <w:r w:rsidRPr="00462E6C">
        <w:rPr>
          <w:rFonts w:ascii="Times New Roman" w:hAnsi="Times New Roman" w:cs="Times New Roman"/>
          <w:sz w:val="24"/>
          <w:szCs w:val="24"/>
          <w:lang w:val="en-US"/>
        </w:rPr>
        <w:t>Y</w:t>
      </w:r>
      <w:r w:rsidRPr="00462E6C">
        <w:rPr>
          <w:rFonts w:ascii="Times New Roman" w:hAnsi="Times New Roman" w:cs="Times New Roman"/>
          <w:sz w:val="24"/>
          <w:szCs w:val="24"/>
        </w:rPr>
        <w:t xml:space="preserve"> / ∆</w:t>
      </w:r>
      <w:r w:rsidRPr="00462E6C">
        <w:rPr>
          <w:rFonts w:ascii="Times New Roman" w:hAnsi="Times New Roman" w:cs="Times New Roman"/>
          <w:sz w:val="24"/>
          <w:szCs w:val="24"/>
          <w:lang w:val="en-US"/>
        </w:rPr>
        <w:t>a</w:t>
      </w:r>
      <w:r w:rsidRPr="00462E6C">
        <w:rPr>
          <w:rFonts w:ascii="Times New Roman" w:hAnsi="Times New Roman" w:cs="Times New Roman"/>
          <w:sz w:val="24"/>
          <w:szCs w:val="24"/>
        </w:rPr>
        <w:t xml:space="preserve"> + ∆</w:t>
      </w:r>
      <w:r w:rsidRPr="00462E6C">
        <w:rPr>
          <w:rFonts w:ascii="Times New Roman" w:hAnsi="Times New Roman" w:cs="Times New Roman"/>
          <w:sz w:val="24"/>
          <w:szCs w:val="24"/>
          <w:lang w:val="en-US"/>
        </w:rPr>
        <w:t>b</w:t>
      </w:r>
      <w:r w:rsidRPr="00462E6C">
        <w:rPr>
          <w:rFonts w:ascii="Times New Roman" w:hAnsi="Times New Roman" w:cs="Times New Roman"/>
          <w:sz w:val="24"/>
          <w:szCs w:val="24"/>
        </w:rPr>
        <w:t xml:space="preserve"> + ∆</w:t>
      </w:r>
      <w:r w:rsidRPr="00462E6C">
        <w:rPr>
          <w:rFonts w:ascii="Times New Roman" w:hAnsi="Times New Roman" w:cs="Times New Roman"/>
          <w:sz w:val="24"/>
          <w:szCs w:val="24"/>
          <w:lang w:val="en-US"/>
        </w:rPr>
        <w:t>c</w:t>
      </w:r>
      <w:r w:rsidRPr="00462E6C">
        <w:rPr>
          <w:rFonts w:ascii="Times New Roman" w:hAnsi="Times New Roman" w:cs="Times New Roman"/>
          <w:sz w:val="24"/>
          <w:szCs w:val="24"/>
        </w:rPr>
        <w:t xml:space="preserve">)) * ∆ </w:t>
      </w:r>
      <w:r w:rsidRPr="00462E6C">
        <w:rPr>
          <w:rFonts w:ascii="Times New Roman" w:hAnsi="Times New Roman" w:cs="Times New Roman"/>
          <w:sz w:val="24"/>
          <w:szCs w:val="24"/>
          <w:lang w:val="en-US"/>
        </w:rPr>
        <w:t>a</w:t>
      </w:r>
    </w:p>
    <w:p w:rsidR="00462E6C" w:rsidRPr="00462E6C" w:rsidRDefault="00462E6C" w:rsidP="00462E6C">
      <w:pPr>
        <w:spacing w:after="0"/>
        <w:rPr>
          <w:rFonts w:ascii="Times New Roman" w:hAnsi="Times New Roman" w:cs="Times New Roman"/>
          <w:sz w:val="24"/>
          <w:szCs w:val="24"/>
        </w:rPr>
      </w:pPr>
      <w:r w:rsidRPr="00462E6C">
        <w:rPr>
          <w:rFonts w:ascii="Times New Roman" w:hAnsi="Times New Roman" w:cs="Times New Roman"/>
          <w:sz w:val="24"/>
          <w:szCs w:val="24"/>
        </w:rPr>
        <w:tab/>
        <w:t xml:space="preserve">∆ </w:t>
      </w:r>
      <w:proofErr w:type="spellStart"/>
      <w:r w:rsidRPr="00462E6C">
        <w:rPr>
          <w:rFonts w:ascii="Times New Roman" w:hAnsi="Times New Roman" w:cs="Times New Roman"/>
          <w:sz w:val="24"/>
          <w:szCs w:val="24"/>
          <w:lang w:val="en-US"/>
        </w:rPr>
        <w:t>Yb</w:t>
      </w:r>
      <w:proofErr w:type="spellEnd"/>
      <w:r w:rsidRPr="00462E6C">
        <w:rPr>
          <w:rFonts w:ascii="Times New Roman" w:hAnsi="Times New Roman" w:cs="Times New Roman"/>
          <w:sz w:val="24"/>
          <w:szCs w:val="24"/>
        </w:rPr>
        <w:t xml:space="preserve"> = (∆</w:t>
      </w:r>
      <w:r w:rsidRPr="00462E6C">
        <w:rPr>
          <w:rFonts w:ascii="Times New Roman" w:hAnsi="Times New Roman" w:cs="Times New Roman"/>
          <w:sz w:val="24"/>
          <w:szCs w:val="24"/>
          <w:lang w:val="en-US"/>
        </w:rPr>
        <w:t>Y</w:t>
      </w:r>
      <w:r w:rsidRPr="00462E6C">
        <w:rPr>
          <w:rFonts w:ascii="Times New Roman" w:hAnsi="Times New Roman" w:cs="Times New Roman"/>
          <w:sz w:val="24"/>
          <w:szCs w:val="24"/>
        </w:rPr>
        <w:t>/ ∆</w:t>
      </w:r>
      <w:r w:rsidRPr="00462E6C">
        <w:rPr>
          <w:rFonts w:ascii="Times New Roman" w:hAnsi="Times New Roman" w:cs="Times New Roman"/>
          <w:sz w:val="24"/>
          <w:szCs w:val="24"/>
          <w:lang w:val="en-US"/>
        </w:rPr>
        <w:t>a</w:t>
      </w:r>
      <w:r w:rsidRPr="00462E6C">
        <w:rPr>
          <w:rFonts w:ascii="Times New Roman" w:hAnsi="Times New Roman" w:cs="Times New Roman"/>
          <w:sz w:val="24"/>
          <w:szCs w:val="24"/>
        </w:rPr>
        <w:t xml:space="preserve"> + ∆</w:t>
      </w:r>
      <w:r w:rsidRPr="00462E6C">
        <w:rPr>
          <w:rFonts w:ascii="Times New Roman" w:hAnsi="Times New Roman" w:cs="Times New Roman"/>
          <w:sz w:val="24"/>
          <w:szCs w:val="24"/>
          <w:lang w:val="en-US"/>
        </w:rPr>
        <w:t>b</w:t>
      </w:r>
      <w:r w:rsidRPr="00462E6C">
        <w:rPr>
          <w:rFonts w:ascii="Times New Roman" w:hAnsi="Times New Roman" w:cs="Times New Roman"/>
          <w:sz w:val="24"/>
          <w:szCs w:val="24"/>
        </w:rPr>
        <w:t xml:space="preserve"> + ∆</w:t>
      </w:r>
      <w:r w:rsidRPr="00462E6C">
        <w:rPr>
          <w:rFonts w:ascii="Times New Roman" w:hAnsi="Times New Roman" w:cs="Times New Roman"/>
          <w:sz w:val="24"/>
          <w:szCs w:val="24"/>
          <w:lang w:val="en-US"/>
        </w:rPr>
        <w:t>c</w:t>
      </w:r>
      <w:r w:rsidRPr="00462E6C">
        <w:rPr>
          <w:rFonts w:ascii="Times New Roman" w:hAnsi="Times New Roman" w:cs="Times New Roman"/>
          <w:sz w:val="24"/>
          <w:szCs w:val="24"/>
        </w:rPr>
        <w:t xml:space="preserve">)) * ∆ </w:t>
      </w:r>
      <w:r w:rsidRPr="00462E6C">
        <w:rPr>
          <w:rFonts w:ascii="Times New Roman" w:hAnsi="Times New Roman" w:cs="Times New Roman"/>
          <w:sz w:val="24"/>
          <w:szCs w:val="24"/>
          <w:lang w:val="en-US"/>
        </w:rPr>
        <w:t>b</w:t>
      </w:r>
    </w:p>
    <w:p w:rsidR="00462E6C" w:rsidRPr="00462E6C" w:rsidRDefault="00462E6C" w:rsidP="00462E6C">
      <w:pPr>
        <w:spacing w:after="0"/>
        <w:rPr>
          <w:rFonts w:ascii="Times New Roman" w:hAnsi="Times New Roman" w:cs="Times New Roman"/>
          <w:sz w:val="24"/>
          <w:szCs w:val="24"/>
        </w:rPr>
      </w:pPr>
      <w:r w:rsidRPr="00462E6C">
        <w:rPr>
          <w:rFonts w:ascii="Times New Roman" w:hAnsi="Times New Roman" w:cs="Times New Roman"/>
          <w:sz w:val="24"/>
          <w:szCs w:val="24"/>
        </w:rPr>
        <w:tab/>
        <w:t>∆</w:t>
      </w:r>
      <w:proofErr w:type="spellStart"/>
      <w:r w:rsidRPr="00462E6C">
        <w:rPr>
          <w:rFonts w:ascii="Times New Roman" w:hAnsi="Times New Roman" w:cs="Times New Roman"/>
          <w:sz w:val="24"/>
          <w:szCs w:val="24"/>
          <w:lang w:val="en-US"/>
        </w:rPr>
        <w:t>Yc</w:t>
      </w:r>
      <w:proofErr w:type="spellEnd"/>
      <w:r w:rsidRPr="00462E6C">
        <w:rPr>
          <w:rFonts w:ascii="Times New Roman" w:hAnsi="Times New Roman" w:cs="Times New Roman"/>
          <w:sz w:val="24"/>
          <w:szCs w:val="24"/>
        </w:rPr>
        <w:t xml:space="preserve"> = (∆</w:t>
      </w:r>
      <w:r w:rsidRPr="00462E6C">
        <w:rPr>
          <w:rFonts w:ascii="Times New Roman" w:hAnsi="Times New Roman" w:cs="Times New Roman"/>
          <w:sz w:val="24"/>
          <w:szCs w:val="24"/>
          <w:lang w:val="en-US"/>
        </w:rPr>
        <w:t>Y</w:t>
      </w:r>
      <w:r w:rsidRPr="00462E6C">
        <w:rPr>
          <w:rFonts w:ascii="Times New Roman" w:hAnsi="Times New Roman" w:cs="Times New Roman"/>
          <w:sz w:val="24"/>
          <w:szCs w:val="24"/>
        </w:rPr>
        <w:t>/ ∆</w:t>
      </w:r>
      <w:r w:rsidRPr="00462E6C">
        <w:rPr>
          <w:rFonts w:ascii="Times New Roman" w:hAnsi="Times New Roman" w:cs="Times New Roman"/>
          <w:sz w:val="24"/>
          <w:szCs w:val="24"/>
          <w:lang w:val="en-US"/>
        </w:rPr>
        <w:t>a</w:t>
      </w:r>
      <w:r w:rsidRPr="00462E6C">
        <w:rPr>
          <w:rFonts w:ascii="Times New Roman" w:hAnsi="Times New Roman" w:cs="Times New Roman"/>
          <w:sz w:val="24"/>
          <w:szCs w:val="24"/>
        </w:rPr>
        <w:t xml:space="preserve"> + ∆</w:t>
      </w:r>
      <w:r w:rsidRPr="00462E6C">
        <w:rPr>
          <w:rFonts w:ascii="Times New Roman" w:hAnsi="Times New Roman" w:cs="Times New Roman"/>
          <w:sz w:val="24"/>
          <w:szCs w:val="24"/>
          <w:lang w:val="en-US"/>
        </w:rPr>
        <w:t>b</w:t>
      </w:r>
      <w:r w:rsidRPr="00462E6C">
        <w:rPr>
          <w:rFonts w:ascii="Times New Roman" w:hAnsi="Times New Roman" w:cs="Times New Roman"/>
          <w:sz w:val="24"/>
          <w:szCs w:val="24"/>
        </w:rPr>
        <w:t xml:space="preserve"> + ∆</w:t>
      </w:r>
      <w:r w:rsidRPr="00462E6C">
        <w:rPr>
          <w:rFonts w:ascii="Times New Roman" w:hAnsi="Times New Roman" w:cs="Times New Roman"/>
          <w:sz w:val="24"/>
          <w:szCs w:val="24"/>
          <w:lang w:val="en-US"/>
        </w:rPr>
        <w:t>c</w:t>
      </w:r>
      <w:r w:rsidRPr="00462E6C">
        <w:rPr>
          <w:rFonts w:ascii="Times New Roman" w:hAnsi="Times New Roman" w:cs="Times New Roman"/>
          <w:sz w:val="24"/>
          <w:szCs w:val="24"/>
        </w:rPr>
        <w:t xml:space="preserve">)) * ∆ </w:t>
      </w:r>
      <w:r w:rsidRPr="00462E6C">
        <w:rPr>
          <w:rFonts w:ascii="Times New Roman" w:hAnsi="Times New Roman" w:cs="Times New Roman"/>
          <w:sz w:val="24"/>
          <w:szCs w:val="24"/>
          <w:lang w:val="en-US"/>
        </w:rPr>
        <w:t>c</w:t>
      </w:r>
    </w:p>
    <w:p w:rsidR="00462E6C" w:rsidRPr="00462E6C" w:rsidRDefault="00462E6C" w:rsidP="00462E6C">
      <w:pPr>
        <w:spacing w:after="0"/>
        <w:jc w:val="both"/>
        <w:rPr>
          <w:rFonts w:ascii="Times New Roman" w:hAnsi="Times New Roman" w:cs="Times New Roman"/>
          <w:sz w:val="24"/>
          <w:szCs w:val="24"/>
        </w:rPr>
      </w:pPr>
      <w:r w:rsidRPr="00462E6C">
        <w:rPr>
          <w:rFonts w:ascii="Times New Roman" w:hAnsi="Times New Roman" w:cs="Times New Roman"/>
          <w:sz w:val="24"/>
          <w:szCs w:val="24"/>
        </w:rPr>
        <w:t xml:space="preserve">Например, уровень  рентабельности снизился на 8% в связи с увеличением капитала предприятия на 200 </w:t>
      </w:r>
      <w:proofErr w:type="spellStart"/>
      <w:r w:rsidRPr="00462E6C">
        <w:rPr>
          <w:rFonts w:ascii="Times New Roman" w:hAnsi="Times New Roman" w:cs="Times New Roman"/>
          <w:sz w:val="24"/>
          <w:szCs w:val="24"/>
        </w:rPr>
        <w:t>млн.р</w:t>
      </w:r>
      <w:proofErr w:type="spellEnd"/>
      <w:r w:rsidRPr="00462E6C">
        <w:rPr>
          <w:rFonts w:ascii="Times New Roman" w:hAnsi="Times New Roman" w:cs="Times New Roman"/>
          <w:sz w:val="24"/>
          <w:szCs w:val="24"/>
        </w:rPr>
        <w:t>.,  (</w:t>
      </w:r>
      <w:proofErr w:type="spellStart"/>
      <w:r w:rsidRPr="00462E6C">
        <w:rPr>
          <w:rFonts w:ascii="Times New Roman" w:hAnsi="Times New Roman" w:cs="Times New Roman"/>
          <w:sz w:val="24"/>
          <w:szCs w:val="24"/>
        </w:rPr>
        <w:t>Рк</w:t>
      </w:r>
      <w:proofErr w:type="spellEnd"/>
      <w:r w:rsidRPr="00462E6C">
        <w:rPr>
          <w:rFonts w:ascii="Times New Roman" w:hAnsi="Times New Roman" w:cs="Times New Roman"/>
          <w:sz w:val="24"/>
          <w:szCs w:val="24"/>
        </w:rPr>
        <w:t xml:space="preserve"> = чистая прибыль./собственный капитал)</w:t>
      </w:r>
      <w:proofErr w:type="gramStart"/>
      <w:r w:rsidRPr="00462E6C">
        <w:rPr>
          <w:rFonts w:ascii="Times New Roman" w:hAnsi="Times New Roman" w:cs="Times New Roman"/>
          <w:sz w:val="24"/>
          <w:szCs w:val="24"/>
        </w:rPr>
        <w:t xml:space="preserve"> ,</w:t>
      </w:r>
      <w:proofErr w:type="gramEnd"/>
      <w:r w:rsidRPr="00462E6C">
        <w:rPr>
          <w:rFonts w:ascii="Times New Roman" w:hAnsi="Times New Roman" w:cs="Times New Roman"/>
          <w:sz w:val="24"/>
          <w:szCs w:val="24"/>
        </w:rPr>
        <w:t xml:space="preserve"> при этом стоимость основного капитала увеличилась на 250 </w:t>
      </w:r>
      <w:proofErr w:type="spellStart"/>
      <w:r w:rsidRPr="00462E6C">
        <w:rPr>
          <w:rFonts w:ascii="Times New Roman" w:hAnsi="Times New Roman" w:cs="Times New Roman"/>
          <w:sz w:val="24"/>
          <w:szCs w:val="24"/>
        </w:rPr>
        <w:t>млн.р</w:t>
      </w:r>
      <w:proofErr w:type="spellEnd"/>
      <w:r w:rsidRPr="00462E6C">
        <w:rPr>
          <w:rFonts w:ascii="Times New Roman" w:hAnsi="Times New Roman" w:cs="Times New Roman"/>
          <w:sz w:val="24"/>
          <w:szCs w:val="24"/>
        </w:rPr>
        <w:t>., а оборотного капитала  (</w:t>
      </w:r>
      <w:proofErr w:type="spellStart"/>
      <w:r w:rsidRPr="00462E6C">
        <w:rPr>
          <w:rFonts w:ascii="Times New Roman" w:hAnsi="Times New Roman" w:cs="Times New Roman"/>
          <w:sz w:val="24"/>
          <w:szCs w:val="24"/>
        </w:rPr>
        <w:t>СС+долгорочные</w:t>
      </w:r>
      <w:proofErr w:type="spellEnd"/>
      <w:r w:rsidRPr="00462E6C">
        <w:rPr>
          <w:rFonts w:ascii="Times New Roman" w:hAnsi="Times New Roman" w:cs="Times New Roman"/>
          <w:sz w:val="24"/>
          <w:szCs w:val="24"/>
        </w:rPr>
        <w:t xml:space="preserve"> займы-</w:t>
      </w:r>
      <w:proofErr w:type="spellStart"/>
      <w:r w:rsidRPr="00462E6C">
        <w:rPr>
          <w:rFonts w:ascii="Times New Roman" w:hAnsi="Times New Roman" w:cs="Times New Roman"/>
          <w:sz w:val="24"/>
          <w:szCs w:val="24"/>
        </w:rPr>
        <w:t>внеоборотные</w:t>
      </w:r>
      <w:proofErr w:type="spellEnd"/>
      <w:r w:rsidRPr="00462E6C">
        <w:rPr>
          <w:rFonts w:ascii="Times New Roman" w:hAnsi="Times New Roman" w:cs="Times New Roman"/>
          <w:sz w:val="24"/>
          <w:szCs w:val="24"/>
        </w:rPr>
        <w:t xml:space="preserve">) – уменьшилась на 50 </w:t>
      </w:r>
      <w:proofErr w:type="spellStart"/>
      <w:r w:rsidRPr="00462E6C">
        <w:rPr>
          <w:rFonts w:ascii="Times New Roman" w:hAnsi="Times New Roman" w:cs="Times New Roman"/>
          <w:sz w:val="24"/>
          <w:szCs w:val="24"/>
        </w:rPr>
        <w:t>млн.р</w:t>
      </w:r>
      <w:proofErr w:type="spellEnd"/>
      <w:r w:rsidRPr="00462E6C">
        <w:rPr>
          <w:rFonts w:ascii="Times New Roman" w:hAnsi="Times New Roman" w:cs="Times New Roman"/>
          <w:sz w:val="24"/>
          <w:szCs w:val="24"/>
        </w:rPr>
        <w:t xml:space="preserve">. </w:t>
      </w:r>
    </w:p>
    <w:p w:rsidR="00462E6C" w:rsidRPr="00462E6C" w:rsidRDefault="00462E6C" w:rsidP="00462E6C">
      <w:pPr>
        <w:spacing w:after="0"/>
        <w:jc w:val="both"/>
        <w:rPr>
          <w:rFonts w:ascii="Times New Roman" w:hAnsi="Times New Roman" w:cs="Times New Roman"/>
          <w:sz w:val="24"/>
          <w:szCs w:val="24"/>
        </w:rPr>
      </w:pPr>
      <w:r w:rsidRPr="00462E6C">
        <w:rPr>
          <w:rFonts w:ascii="Times New Roman" w:hAnsi="Times New Roman" w:cs="Times New Roman"/>
          <w:sz w:val="24"/>
          <w:szCs w:val="24"/>
        </w:rPr>
        <w:t xml:space="preserve">За счет первого фактора (размера основного капитала) уровень рентабельности снизился: </w:t>
      </w:r>
      <w:proofErr w:type="spellStart"/>
      <w:r w:rsidRPr="00462E6C">
        <w:rPr>
          <w:rFonts w:ascii="Times New Roman" w:hAnsi="Times New Roman" w:cs="Times New Roman"/>
          <w:sz w:val="24"/>
          <w:szCs w:val="24"/>
        </w:rPr>
        <w:t>Р</w:t>
      </w:r>
      <w:r w:rsidRPr="00462E6C">
        <w:rPr>
          <w:rFonts w:ascii="Times New Roman" w:hAnsi="Times New Roman" w:cs="Times New Roman"/>
          <w:sz w:val="24"/>
          <w:szCs w:val="24"/>
          <w:vertAlign w:val="subscript"/>
        </w:rPr>
        <w:t>осн</w:t>
      </w:r>
      <w:proofErr w:type="spellEnd"/>
      <w:r w:rsidRPr="00462E6C">
        <w:rPr>
          <w:rFonts w:ascii="Times New Roman" w:hAnsi="Times New Roman" w:cs="Times New Roman"/>
          <w:sz w:val="24"/>
          <w:szCs w:val="24"/>
        </w:rPr>
        <w:t xml:space="preserve"> = -8% / 200 * 250 = - 10% </w:t>
      </w:r>
    </w:p>
    <w:p w:rsidR="00462E6C" w:rsidRPr="00462E6C" w:rsidRDefault="00462E6C" w:rsidP="00462E6C">
      <w:pPr>
        <w:spacing w:after="0"/>
        <w:rPr>
          <w:rFonts w:ascii="Times New Roman" w:hAnsi="Times New Roman" w:cs="Times New Roman"/>
          <w:sz w:val="24"/>
          <w:szCs w:val="24"/>
        </w:rPr>
      </w:pPr>
      <w:r w:rsidRPr="00462E6C">
        <w:rPr>
          <w:rFonts w:ascii="Times New Roman" w:hAnsi="Times New Roman" w:cs="Times New Roman"/>
          <w:sz w:val="24"/>
          <w:szCs w:val="24"/>
        </w:rPr>
        <w:t xml:space="preserve"> За счета второго фактора (оборотного капитала) рентабельность увеличилась:</w:t>
      </w:r>
    </w:p>
    <w:p w:rsidR="00462E6C" w:rsidRPr="00462E6C" w:rsidRDefault="00462E6C" w:rsidP="00462E6C">
      <w:pPr>
        <w:spacing w:after="0"/>
        <w:rPr>
          <w:rFonts w:ascii="Times New Roman" w:hAnsi="Times New Roman" w:cs="Times New Roman"/>
          <w:sz w:val="24"/>
          <w:szCs w:val="24"/>
        </w:rPr>
      </w:pPr>
      <w:r w:rsidRPr="00462E6C">
        <w:rPr>
          <w:rFonts w:ascii="Times New Roman" w:hAnsi="Times New Roman" w:cs="Times New Roman"/>
          <w:sz w:val="24"/>
          <w:szCs w:val="24"/>
        </w:rPr>
        <w:tab/>
      </w:r>
      <w:proofErr w:type="spellStart"/>
      <w:r w:rsidRPr="00462E6C">
        <w:rPr>
          <w:rFonts w:ascii="Times New Roman" w:hAnsi="Times New Roman" w:cs="Times New Roman"/>
          <w:sz w:val="24"/>
          <w:szCs w:val="24"/>
        </w:rPr>
        <w:t>Р</w:t>
      </w:r>
      <w:r w:rsidRPr="00462E6C">
        <w:rPr>
          <w:rFonts w:ascii="Times New Roman" w:hAnsi="Times New Roman" w:cs="Times New Roman"/>
          <w:sz w:val="24"/>
          <w:szCs w:val="24"/>
          <w:vertAlign w:val="subscript"/>
        </w:rPr>
        <w:t>обор</w:t>
      </w:r>
      <w:proofErr w:type="spellEnd"/>
      <w:r w:rsidRPr="00462E6C">
        <w:rPr>
          <w:rFonts w:ascii="Times New Roman" w:hAnsi="Times New Roman" w:cs="Times New Roman"/>
          <w:sz w:val="24"/>
          <w:szCs w:val="24"/>
        </w:rPr>
        <w:t xml:space="preserve"> = -8% / 200 * (-50) = 2%. </w:t>
      </w:r>
    </w:p>
    <w:p w:rsidR="00462E6C" w:rsidRPr="00462E6C" w:rsidRDefault="00462E6C" w:rsidP="00462E6C">
      <w:pPr>
        <w:spacing w:after="0"/>
        <w:jc w:val="both"/>
        <w:rPr>
          <w:rFonts w:ascii="Times New Roman" w:hAnsi="Times New Roman" w:cs="Times New Roman"/>
          <w:sz w:val="24"/>
          <w:szCs w:val="24"/>
        </w:rPr>
      </w:pPr>
      <w:r w:rsidRPr="00462E6C">
        <w:rPr>
          <w:rFonts w:ascii="Times New Roman" w:hAnsi="Times New Roman" w:cs="Times New Roman"/>
          <w:b/>
          <w:i/>
          <w:sz w:val="24"/>
          <w:szCs w:val="24"/>
        </w:rPr>
        <w:t>Интегральный метод</w:t>
      </w:r>
      <w:r w:rsidRPr="00462E6C">
        <w:rPr>
          <w:rFonts w:ascii="Times New Roman" w:hAnsi="Times New Roman" w:cs="Times New Roman"/>
          <w:b/>
          <w:sz w:val="24"/>
          <w:szCs w:val="24"/>
        </w:rPr>
        <w:t xml:space="preserve">. </w:t>
      </w:r>
      <w:r w:rsidRPr="00462E6C">
        <w:rPr>
          <w:rFonts w:ascii="Times New Roman" w:hAnsi="Times New Roman" w:cs="Times New Roman"/>
          <w:sz w:val="24"/>
          <w:szCs w:val="24"/>
        </w:rPr>
        <w:t xml:space="preserve"> Элиминирование имеет один существенный недостаток – при его использовании основываются на предпосылке, что все факторы изменяются независимо друг от друга. На самом деле, они могут изменяться одновременно. Однако полученный в результате из взаимодействия дополнительный прирост РП будет </w:t>
      </w:r>
      <w:proofErr w:type="gramStart"/>
      <w:r w:rsidRPr="00462E6C">
        <w:rPr>
          <w:rFonts w:ascii="Times New Roman" w:hAnsi="Times New Roman" w:cs="Times New Roman"/>
          <w:sz w:val="24"/>
          <w:szCs w:val="24"/>
        </w:rPr>
        <w:t>присоединятся</w:t>
      </w:r>
      <w:proofErr w:type="gramEnd"/>
      <w:r w:rsidRPr="00462E6C">
        <w:rPr>
          <w:rFonts w:ascii="Times New Roman" w:hAnsi="Times New Roman" w:cs="Times New Roman"/>
          <w:sz w:val="24"/>
          <w:szCs w:val="24"/>
        </w:rPr>
        <w:t xml:space="preserve"> (согласно принципу элиминирования), только к одному из факторов. В связи с этим величина влияния факторов на изменение РП меняется в зависимости от того, на какое место поставлен тот или иной фактор в модели. Чтобы избавиться от  этого недостатка, в </w:t>
      </w:r>
      <w:proofErr w:type="spellStart"/>
      <w:r w:rsidRPr="00462E6C">
        <w:rPr>
          <w:rFonts w:ascii="Times New Roman" w:hAnsi="Times New Roman" w:cs="Times New Roman"/>
          <w:sz w:val="24"/>
          <w:szCs w:val="24"/>
        </w:rPr>
        <w:t>детермированном</w:t>
      </w:r>
      <w:proofErr w:type="spellEnd"/>
      <w:r w:rsidRPr="00462E6C">
        <w:rPr>
          <w:rFonts w:ascii="Times New Roman" w:hAnsi="Times New Roman" w:cs="Times New Roman"/>
          <w:sz w:val="24"/>
          <w:szCs w:val="24"/>
        </w:rPr>
        <w:t xml:space="preserve"> факторном анализе используется интегральный метод. При его использовании дополнительный прирост РП, который образуется от взаимодействия факторов, раскладывается между ними пропорционально изолированному их воздействию на РП. </w:t>
      </w:r>
    </w:p>
    <w:p w:rsidR="00462E6C" w:rsidRPr="00462E6C" w:rsidRDefault="00462E6C" w:rsidP="00462E6C">
      <w:pPr>
        <w:spacing w:after="0"/>
        <w:jc w:val="both"/>
        <w:rPr>
          <w:rFonts w:ascii="Times New Roman" w:hAnsi="Times New Roman" w:cs="Times New Roman"/>
          <w:sz w:val="24"/>
          <w:szCs w:val="24"/>
        </w:rPr>
      </w:pPr>
      <w:r w:rsidRPr="00462E6C">
        <w:rPr>
          <w:rFonts w:ascii="Times New Roman" w:hAnsi="Times New Roman" w:cs="Times New Roman"/>
          <w:sz w:val="24"/>
          <w:szCs w:val="24"/>
        </w:rPr>
        <w:lastRenderedPageBreak/>
        <w:t xml:space="preserve">Для </w:t>
      </w:r>
      <w:r w:rsidRPr="00462E6C">
        <w:rPr>
          <w:rFonts w:ascii="Times New Roman" w:hAnsi="Times New Roman" w:cs="Times New Roman"/>
          <w:i/>
          <w:sz w:val="24"/>
          <w:szCs w:val="24"/>
        </w:rPr>
        <w:t>мультипликативной</w:t>
      </w:r>
      <w:r w:rsidRPr="00462E6C">
        <w:rPr>
          <w:rFonts w:ascii="Times New Roman" w:hAnsi="Times New Roman" w:cs="Times New Roman"/>
          <w:sz w:val="24"/>
          <w:szCs w:val="24"/>
        </w:rPr>
        <w:t xml:space="preserve"> формулы используется следующая формула:</w:t>
      </w:r>
    </w:p>
    <w:p w:rsidR="00462E6C" w:rsidRPr="00462E6C" w:rsidRDefault="00462E6C" w:rsidP="00462E6C">
      <w:pPr>
        <w:spacing w:after="0"/>
        <w:rPr>
          <w:rFonts w:ascii="Times New Roman" w:hAnsi="Times New Roman" w:cs="Times New Roman"/>
          <w:sz w:val="24"/>
          <w:szCs w:val="24"/>
        </w:rPr>
      </w:pPr>
      <w:r w:rsidRPr="00462E6C">
        <w:rPr>
          <w:rFonts w:ascii="Times New Roman" w:hAnsi="Times New Roman" w:cs="Times New Roman"/>
          <w:sz w:val="24"/>
          <w:szCs w:val="24"/>
        </w:rPr>
        <w:t>F = XY        ∆</w:t>
      </w:r>
      <w:proofErr w:type="spellStart"/>
      <w:r w:rsidRPr="00462E6C">
        <w:rPr>
          <w:rFonts w:ascii="Times New Roman" w:hAnsi="Times New Roman" w:cs="Times New Roman"/>
          <w:sz w:val="24"/>
          <w:szCs w:val="24"/>
        </w:rPr>
        <w:t>Fx</w:t>
      </w:r>
      <w:proofErr w:type="spellEnd"/>
      <w:r w:rsidRPr="00462E6C">
        <w:rPr>
          <w:rFonts w:ascii="Times New Roman" w:hAnsi="Times New Roman" w:cs="Times New Roman"/>
          <w:sz w:val="24"/>
          <w:szCs w:val="24"/>
        </w:rPr>
        <w:t xml:space="preserve"> = ∆x * Y0 + (∆x * ∆Y) / 2 </w:t>
      </w:r>
    </w:p>
    <w:p w:rsidR="00462E6C" w:rsidRPr="00462E6C" w:rsidRDefault="00462E6C" w:rsidP="00462E6C">
      <w:pPr>
        <w:spacing w:after="0"/>
        <w:rPr>
          <w:rFonts w:ascii="Times New Roman" w:hAnsi="Times New Roman" w:cs="Times New Roman"/>
          <w:sz w:val="24"/>
          <w:szCs w:val="24"/>
        </w:rPr>
      </w:pPr>
      <w:r w:rsidRPr="00462E6C">
        <w:rPr>
          <w:rFonts w:ascii="Times New Roman" w:hAnsi="Times New Roman" w:cs="Times New Roman"/>
          <w:sz w:val="24"/>
          <w:szCs w:val="24"/>
        </w:rPr>
        <w:t xml:space="preserve">                  ∆</w:t>
      </w:r>
      <w:proofErr w:type="spellStart"/>
      <w:r w:rsidRPr="00462E6C">
        <w:rPr>
          <w:rFonts w:ascii="Times New Roman" w:hAnsi="Times New Roman" w:cs="Times New Roman"/>
          <w:sz w:val="24"/>
          <w:szCs w:val="24"/>
        </w:rPr>
        <w:t>Fy</w:t>
      </w:r>
      <w:proofErr w:type="spellEnd"/>
      <w:r w:rsidRPr="00462E6C">
        <w:rPr>
          <w:rFonts w:ascii="Times New Roman" w:hAnsi="Times New Roman" w:cs="Times New Roman"/>
          <w:sz w:val="24"/>
          <w:szCs w:val="24"/>
        </w:rPr>
        <w:t xml:space="preserve"> = ∆Y * X0 + (∆x *∆Y) / 2</w:t>
      </w:r>
    </w:p>
    <w:p w:rsidR="00462E6C" w:rsidRPr="00462E6C" w:rsidRDefault="00462E6C" w:rsidP="00462E6C">
      <w:pPr>
        <w:spacing w:after="0"/>
        <w:rPr>
          <w:rFonts w:ascii="Times New Roman" w:hAnsi="Times New Roman" w:cs="Times New Roman"/>
          <w:sz w:val="24"/>
          <w:szCs w:val="24"/>
        </w:rPr>
      </w:pPr>
      <w:r w:rsidRPr="00462E6C">
        <w:rPr>
          <w:rFonts w:ascii="Times New Roman" w:hAnsi="Times New Roman" w:cs="Times New Roman"/>
          <w:sz w:val="24"/>
          <w:szCs w:val="24"/>
        </w:rPr>
        <w:t>Для кратной модели:</w:t>
      </w:r>
    </w:p>
    <w:p w:rsidR="00462E6C" w:rsidRPr="00462E6C" w:rsidRDefault="00462E6C" w:rsidP="00462E6C">
      <w:pPr>
        <w:spacing w:after="0"/>
        <w:rPr>
          <w:rFonts w:ascii="Times New Roman" w:hAnsi="Times New Roman" w:cs="Times New Roman"/>
          <w:sz w:val="24"/>
          <w:szCs w:val="24"/>
        </w:rPr>
      </w:pPr>
      <w:r w:rsidRPr="00462E6C">
        <w:rPr>
          <w:rFonts w:ascii="Times New Roman" w:hAnsi="Times New Roman" w:cs="Times New Roman"/>
          <w:sz w:val="24"/>
          <w:szCs w:val="24"/>
        </w:rPr>
        <w:t>F = X/Y          ∆</w:t>
      </w:r>
      <w:proofErr w:type="spellStart"/>
      <w:r w:rsidRPr="00462E6C">
        <w:rPr>
          <w:rFonts w:ascii="Times New Roman" w:hAnsi="Times New Roman" w:cs="Times New Roman"/>
          <w:sz w:val="24"/>
          <w:szCs w:val="24"/>
        </w:rPr>
        <w:t>Fx</w:t>
      </w:r>
      <w:proofErr w:type="spellEnd"/>
      <w:r w:rsidRPr="00462E6C">
        <w:rPr>
          <w:rFonts w:ascii="Times New Roman" w:hAnsi="Times New Roman" w:cs="Times New Roman"/>
          <w:sz w:val="24"/>
          <w:szCs w:val="24"/>
        </w:rPr>
        <w:t xml:space="preserve"> = ∆X / ∆Y * ℓ |X1 / X0 </w:t>
      </w:r>
    </w:p>
    <w:p w:rsidR="00462E6C" w:rsidRPr="00462E6C" w:rsidRDefault="00462E6C" w:rsidP="00462E6C">
      <w:pPr>
        <w:spacing w:after="0"/>
        <w:rPr>
          <w:rFonts w:ascii="Times New Roman" w:hAnsi="Times New Roman" w:cs="Times New Roman"/>
          <w:sz w:val="24"/>
          <w:szCs w:val="24"/>
        </w:rPr>
      </w:pPr>
      <w:r w:rsidRPr="00462E6C">
        <w:rPr>
          <w:rFonts w:ascii="Times New Roman" w:hAnsi="Times New Roman" w:cs="Times New Roman"/>
          <w:sz w:val="24"/>
          <w:szCs w:val="24"/>
        </w:rPr>
        <w:t xml:space="preserve">                      ∆</w:t>
      </w:r>
      <w:proofErr w:type="spellStart"/>
      <w:r w:rsidRPr="00462E6C">
        <w:rPr>
          <w:rFonts w:ascii="Times New Roman" w:hAnsi="Times New Roman" w:cs="Times New Roman"/>
          <w:sz w:val="24"/>
          <w:szCs w:val="24"/>
        </w:rPr>
        <w:t>Fy</w:t>
      </w:r>
      <w:proofErr w:type="spellEnd"/>
      <w:r w:rsidRPr="00462E6C">
        <w:rPr>
          <w:rFonts w:ascii="Times New Roman" w:hAnsi="Times New Roman" w:cs="Times New Roman"/>
          <w:sz w:val="24"/>
          <w:szCs w:val="24"/>
        </w:rPr>
        <w:t xml:space="preserve"> = ∆</w:t>
      </w:r>
      <w:proofErr w:type="spellStart"/>
      <w:proofErr w:type="gramStart"/>
      <w:r w:rsidRPr="00462E6C">
        <w:rPr>
          <w:rFonts w:ascii="Times New Roman" w:hAnsi="Times New Roman" w:cs="Times New Roman"/>
          <w:sz w:val="24"/>
          <w:szCs w:val="24"/>
        </w:rPr>
        <w:t>F</w:t>
      </w:r>
      <w:proofErr w:type="gramEnd"/>
      <w:r w:rsidRPr="00462E6C">
        <w:rPr>
          <w:rFonts w:ascii="Times New Roman" w:hAnsi="Times New Roman" w:cs="Times New Roman"/>
          <w:sz w:val="24"/>
          <w:szCs w:val="24"/>
        </w:rPr>
        <w:t>общ</w:t>
      </w:r>
      <w:proofErr w:type="spellEnd"/>
      <w:r w:rsidRPr="00462E6C">
        <w:rPr>
          <w:rFonts w:ascii="Times New Roman" w:hAnsi="Times New Roman" w:cs="Times New Roman"/>
          <w:sz w:val="24"/>
          <w:szCs w:val="24"/>
        </w:rPr>
        <w:t>. - ∆</w:t>
      </w:r>
      <w:proofErr w:type="spellStart"/>
      <w:r w:rsidRPr="00462E6C">
        <w:rPr>
          <w:rFonts w:ascii="Times New Roman" w:hAnsi="Times New Roman" w:cs="Times New Roman"/>
          <w:sz w:val="24"/>
          <w:szCs w:val="24"/>
        </w:rPr>
        <w:t>Fx</w:t>
      </w:r>
      <w:proofErr w:type="spellEnd"/>
    </w:p>
    <w:p w:rsidR="00462E6C" w:rsidRPr="00462E6C" w:rsidRDefault="00462E6C" w:rsidP="00462E6C">
      <w:pPr>
        <w:spacing w:after="0"/>
        <w:rPr>
          <w:rFonts w:ascii="Times New Roman" w:hAnsi="Times New Roman" w:cs="Times New Roman"/>
          <w:sz w:val="24"/>
          <w:szCs w:val="24"/>
        </w:rPr>
      </w:pPr>
      <w:r w:rsidRPr="00462E6C">
        <w:rPr>
          <w:rFonts w:ascii="Times New Roman" w:hAnsi="Times New Roman" w:cs="Times New Roman"/>
          <w:sz w:val="24"/>
          <w:szCs w:val="24"/>
        </w:rPr>
        <w:t>∆</w:t>
      </w:r>
      <w:proofErr w:type="spellStart"/>
      <w:proofErr w:type="gramStart"/>
      <w:r w:rsidRPr="00462E6C">
        <w:rPr>
          <w:rFonts w:ascii="Times New Roman" w:hAnsi="Times New Roman" w:cs="Times New Roman"/>
          <w:sz w:val="24"/>
          <w:szCs w:val="24"/>
        </w:rPr>
        <w:t>F</w:t>
      </w:r>
      <w:proofErr w:type="gramEnd"/>
      <w:r w:rsidRPr="00462E6C">
        <w:rPr>
          <w:rFonts w:ascii="Times New Roman" w:hAnsi="Times New Roman" w:cs="Times New Roman"/>
          <w:sz w:val="24"/>
          <w:szCs w:val="24"/>
        </w:rPr>
        <w:t>общ</w:t>
      </w:r>
      <w:proofErr w:type="spellEnd"/>
      <w:r w:rsidRPr="00462E6C">
        <w:rPr>
          <w:rFonts w:ascii="Times New Roman" w:hAnsi="Times New Roman" w:cs="Times New Roman"/>
          <w:sz w:val="24"/>
          <w:szCs w:val="24"/>
        </w:rPr>
        <w:t>. = F1 – F0</w:t>
      </w:r>
    </w:p>
    <w:p w:rsidR="00462E6C" w:rsidRPr="00462E6C" w:rsidRDefault="00462E6C" w:rsidP="00462E6C">
      <w:pPr>
        <w:spacing w:after="0"/>
        <w:rPr>
          <w:rFonts w:ascii="Times New Roman" w:hAnsi="Times New Roman" w:cs="Times New Roman"/>
          <w:sz w:val="24"/>
          <w:szCs w:val="24"/>
        </w:rPr>
      </w:pPr>
      <w:r w:rsidRPr="00462E6C">
        <w:rPr>
          <w:rFonts w:ascii="Times New Roman" w:hAnsi="Times New Roman" w:cs="Times New Roman"/>
          <w:sz w:val="24"/>
          <w:szCs w:val="24"/>
        </w:rPr>
        <w:t>Пусть:</w:t>
      </w:r>
    </w:p>
    <w:p w:rsidR="00462E6C" w:rsidRPr="00462E6C" w:rsidRDefault="00462E6C" w:rsidP="00462E6C">
      <w:pPr>
        <w:spacing w:after="0"/>
        <w:rPr>
          <w:rFonts w:ascii="Times New Roman" w:hAnsi="Times New Roman" w:cs="Times New Roman"/>
          <w:sz w:val="24"/>
          <w:szCs w:val="24"/>
        </w:rPr>
      </w:pPr>
      <w:r w:rsidRPr="00462E6C">
        <w:rPr>
          <w:rFonts w:ascii="Times New Roman" w:hAnsi="Times New Roman" w:cs="Times New Roman"/>
          <w:sz w:val="24"/>
          <w:szCs w:val="24"/>
        </w:rPr>
        <w:t xml:space="preserve">РП – реализованная продукция; </w:t>
      </w:r>
    </w:p>
    <w:p w:rsidR="00462E6C" w:rsidRPr="00462E6C" w:rsidRDefault="00462E6C" w:rsidP="00462E6C">
      <w:pPr>
        <w:spacing w:after="0"/>
        <w:rPr>
          <w:rFonts w:ascii="Times New Roman" w:hAnsi="Times New Roman" w:cs="Times New Roman"/>
          <w:sz w:val="24"/>
          <w:szCs w:val="24"/>
        </w:rPr>
      </w:pPr>
      <w:r w:rsidRPr="00462E6C">
        <w:rPr>
          <w:rFonts w:ascii="Times New Roman" w:hAnsi="Times New Roman" w:cs="Times New Roman"/>
          <w:sz w:val="24"/>
          <w:szCs w:val="24"/>
        </w:rPr>
        <w:t xml:space="preserve">ОППФ – среднегодовая величина основных промышленно-производственных фондов; </w:t>
      </w:r>
    </w:p>
    <w:p w:rsidR="00462E6C" w:rsidRPr="00462E6C" w:rsidRDefault="00462E6C" w:rsidP="00462E6C">
      <w:pPr>
        <w:spacing w:after="0"/>
        <w:rPr>
          <w:rFonts w:ascii="Times New Roman" w:hAnsi="Times New Roman" w:cs="Times New Roman"/>
          <w:sz w:val="24"/>
          <w:szCs w:val="24"/>
        </w:rPr>
      </w:pPr>
      <w:r w:rsidRPr="00462E6C">
        <w:rPr>
          <w:rFonts w:ascii="Times New Roman" w:hAnsi="Times New Roman" w:cs="Times New Roman"/>
          <w:sz w:val="24"/>
          <w:szCs w:val="24"/>
        </w:rPr>
        <w:t xml:space="preserve">ФО – фондоотдача на 1 рубль ОППФ; </w:t>
      </w:r>
    </w:p>
    <w:p w:rsidR="00462E6C" w:rsidRPr="00462E6C" w:rsidRDefault="00462E6C" w:rsidP="00462E6C">
      <w:pPr>
        <w:spacing w:after="0"/>
        <w:rPr>
          <w:rFonts w:ascii="Times New Roman" w:hAnsi="Times New Roman" w:cs="Times New Roman"/>
          <w:sz w:val="24"/>
          <w:szCs w:val="24"/>
        </w:rPr>
      </w:pPr>
      <w:r w:rsidRPr="00462E6C">
        <w:rPr>
          <w:rFonts w:ascii="Times New Roman" w:hAnsi="Times New Roman" w:cs="Times New Roman"/>
          <w:sz w:val="24"/>
          <w:szCs w:val="24"/>
        </w:rPr>
        <w:t>∆</w:t>
      </w:r>
      <w:proofErr w:type="spellStart"/>
      <w:r w:rsidRPr="00462E6C">
        <w:rPr>
          <w:rFonts w:ascii="Times New Roman" w:hAnsi="Times New Roman" w:cs="Times New Roman"/>
          <w:sz w:val="24"/>
          <w:szCs w:val="24"/>
        </w:rPr>
        <w:t>РП</w:t>
      </w:r>
      <w:r w:rsidRPr="00462E6C">
        <w:rPr>
          <w:rFonts w:ascii="Times New Roman" w:hAnsi="Times New Roman" w:cs="Times New Roman"/>
          <w:sz w:val="24"/>
          <w:szCs w:val="24"/>
          <w:vertAlign w:val="subscript"/>
        </w:rPr>
        <w:t>оппф</w:t>
      </w:r>
      <w:proofErr w:type="spellEnd"/>
      <w:r w:rsidRPr="00462E6C">
        <w:rPr>
          <w:rFonts w:ascii="Times New Roman" w:hAnsi="Times New Roman" w:cs="Times New Roman"/>
          <w:sz w:val="24"/>
          <w:szCs w:val="24"/>
        </w:rPr>
        <w:t xml:space="preserve"> – изменения РП за счет ОППФ.</w:t>
      </w:r>
    </w:p>
    <w:p w:rsidR="00462E6C" w:rsidRPr="00462E6C" w:rsidRDefault="00462E6C" w:rsidP="00462E6C">
      <w:pPr>
        <w:spacing w:after="0"/>
        <w:rPr>
          <w:rFonts w:ascii="Times New Roman" w:hAnsi="Times New Roman" w:cs="Times New Roman"/>
          <w:sz w:val="24"/>
          <w:szCs w:val="24"/>
        </w:rPr>
      </w:pPr>
      <w:r w:rsidRPr="00462E6C">
        <w:rPr>
          <w:rFonts w:ascii="Times New Roman" w:hAnsi="Times New Roman" w:cs="Times New Roman"/>
          <w:sz w:val="24"/>
          <w:szCs w:val="24"/>
        </w:rPr>
        <w:t>Тогда  ∆</w:t>
      </w:r>
      <w:proofErr w:type="spellStart"/>
      <w:r w:rsidRPr="00462E6C">
        <w:rPr>
          <w:rFonts w:ascii="Times New Roman" w:hAnsi="Times New Roman" w:cs="Times New Roman"/>
          <w:sz w:val="24"/>
          <w:szCs w:val="24"/>
        </w:rPr>
        <w:t>РП</w:t>
      </w:r>
      <w:r w:rsidRPr="00462E6C">
        <w:rPr>
          <w:rFonts w:ascii="Times New Roman" w:hAnsi="Times New Roman" w:cs="Times New Roman"/>
          <w:sz w:val="24"/>
          <w:szCs w:val="24"/>
          <w:vertAlign w:val="subscript"/>
        </w:rPr>
        <w:t>оппф</w:t>
      </w:r>
      <w:proofErr w:type="spellEnd"/>
      <w:r w:rsidRPr="00462E6C">
        <w:rPr>
          <w:rFonts w:ascii="Times New Roman" w:hAnsi="Times New Roman" w:cs="Times New Roman"/>
          <w:sz w:val="24"/>
          <w:szCs w:val="24"/>
        </w:rPr>
        <w:t xml:space="preserve"> = ∆ОППФ * ФО</w:t>
      </w:r>
      <w:proofErr w:type="gramStart"/>
      <w:r w:rsidRPr="00462E6C">
        <w:rPr>
          <w:rFonts w:ascii="Times New Roman" w:hAnsi="Times New Roman" w:cs="Times New Roman"/>
          <w:sz w:val="24"/>
          <w:szCs w:val="24"/>
          <w:vertAlign w:val="superscript"/>
        </w:rPr>
        <w:t>0</w:t>
      </w:r>
      <w:proofErr w:type="gramEnd"/>
      <w:r w:rsidRPr="00462E6C">
        <w:rPr>
          <w:rFonts w:ascii="Times New Roman" w:hAnsi="Times New Roman" w:cs="Times New Roman"/>
          <w:sz w:val="24"/>
          <w:szCs w:val="24"/>
        </w:rPr>
        <w:t xml:space="preserve"> + (∆ОППФ + ∆ФО)/2</w:t>
      </w:r>
    </w:p>
    <w:p w:rsidR="00462E6C" w:rsidRPr="00462E6C" w:rsidRDefault="00462E6C" w:rsidP="00462E6C">
      <w:pPr>
        <w:spacing w:after="0"/>
        <w:rPr>
          <w:rFonts w:ascii="Times New Roman" w:hAnsi="Times New Roman" w:cs="Times New Roman"/>
          <w:sz w:val="24"/>
          <w:szCs w:val="24"/>
        </w:rPr>
      </w:pPr>
      <w:r w:rsidRPr="00462E6C">
        <w:rPr>
          <w:rFonts w:ascii="Times New Roman" w:hAnsi="Times New Roman" w:cs="Times New Roman"/>
          <w:sz w:val="24"/>
          <w:szCs w:val="24"/>
        </w:rPr>
        <w:t xml:space="preserve"> ∆</w:t>
      </w:r>
      <w:proofErr w:type="spellStart"/>
      <w:r w:rsidRPr="00462E6C">
        <w:rPr>
          <w:rFonts w:ascii="Times New Roman" w:hAnsi="Times New Roman" w:cs="Times New Roman"/>
          <w:sz w:val="24"/>
          <w:szCs w:val="24"/>
        </w:rPr>
        <w:t>РП</w:t>
      </w:r>
      <w:r w:rsidRPr="00462E6C">
        <w:rPr>
          <w:rFonts w:ascii="Times New Roman" w:hAnsi="Times New Roman" w:cs="Times New Roman"/>
          <w:sz w:val="24"/>
          <w:szCs w:val="24"/>
          <w:vertAlign w:val="subscript"/>
        </w:rPr>
        <w:t>фо</w:t>
      </w:r>
      <w:proofErr w:type="spellEnd"/>
      <w:r w:rsidRPr="00462E6C">
        <w:rPr>
          <w:rFonts w:ascii="Times New Roman" w:hAnsi="Times New Roman" w:cs="Times New Roman"/>
          <w:sz w:val="24"/>
          <w:szCs w:val="24"/>
        </w:rPr>
        <w:t xml:space="preserve"> = ∆ФО * ОППФ</w:t>
      </w:r>
      <w:proofErr w:type="gramStart"/>
      <w:r w:rsidRPr="00462E6C">
        <w:rPr>
          <w:rFonts w:ascii="Times New Roman" w:hAnsi="Times New Roman" w:cs="Times New Roman"/>
          <w:sz w:val="24"/>
          <w:szCs w:val="24"/>
          <w:vertAlign w:val="superscript"/>
        </w:rPr>
        <w:t>0</w:t>
      </w:r>
      <w:proofErr w:type="gramEnd"/>
      <w:r w:rsidRPr="00462E6C">
        <w:rPr>
          <w:rFonts w:ascii="Times New Roman" w:hAnsi="Times New Roman" w:cs="Times New Roman"/>
          <w:sz w:val="24"/>
          <w:szCs w:val="24"/>
        </w:rPr>
        <w:t xml:space="preserve"> + (∆ОППФ + ∆ФО)/2</w:t>
      </w:r>
    </w:p>
    <w:p w:rsidR="00462E6C" w:rsidRPr="00462E6C" w:rsidRDefault="00462E6C" w:rsidP="00462E6C">
      <w:pPr>
        <w:spacing w:after="0"/>
        <w:rPr>
          <w:rFonts w:ascii="Times New Roman" w:hAnsi="Times New Roman" w:cs="Times New Roman"/>
          <w:sz w:val="24"/>
          <w:szCs w:val="24"/>
        </w:rPr>
      </w:pPr>
    </w:p>
    <w:p w:rsidR="00462E6C" w:rsidRPr="00462E6C" w:rsidRDefault="00462E6C" w:rsidP="00462E6C">
      <w:pPr>
        <w:pStyle w:val="a3"/>
        <w:numPr>
          <w:ilvl w:val="1"/>
          <w:numId w:val="8"/>
        </w:numPr>
        <w:spacing w:after="0" w:line="270" w:lineRule="atLeast"/>
        <w:jc w:val="center"/>
        <w:rPr>
          <w:rFonts w:ascii="Times New Roman" w:eastAsia="Times New Roman" w:hAnsi="Times New Roman" w:cs="Times New Roman"/>
          <w:b/>
          <w:sz w:val="24"/>
          <w:szCs w:val="24"/>
          <w:lang w:eastAsia="ru-RU"/>
        </w:rPr>
      </w:pPr>
      <w:r w:rsidRPr="00462E6C">
        <w:rPr>
          <w:rFonts w:ascii="Times New Roman" w:eastAsia="Times New Roman" w:hAnsi="Times New Roman" w:cs="Times New Roman"/>
          <w:b/>
          <w:sz w:val="24"/>
          <w:szCs w:val="24"/>
          <w:lang w:eastAsia="ru-RU"/>
        </w:rPr>
        <w:t>Оценка сложных систем в условиях определенности</w:t>
      </w:r>
    </w:p>
    <w:p w:rsidR="00462E6C" w:rsidRPr="00462E6C" w:rsidRDefault="00462E6C" w:rsidP="00462E6C">
      <w:pPr>
        <w:spacing w:after="0" w:line="270" w:lineRule="atLeast"/>
        <w:ind w:left="360"/>
        <w:rPr>
          <w:rFonts w:ascii="Times New Roman" w:eastAsia="Times New Roman" w:hAnsi="Times New Roman" w:cs="Times New Roman"/>
          <w:b/>
          <w:sz w:val="24"/>
          <w:szCs w:val="24"/>
          <w:lang w:eastAsia="ru-RU"/>
        </w:rPr>
      </w:pPr>
    </w:p>
    <w:p w:rsidR="00462E6C" w:rsidRPr="00462E6C" w:rsidRDefault="00462E6C" w:rsidP="00462E6C">
      <w:pPr>
        <w:jc w:val="both"/>
        <w:rPr>
          <w:rFonts w:ascii="Times New Roman" w:hAnsi="Times New Roman" w:cs="Times New Roman"/>
          <w:sz w:val="24"/>
          <w:szCs w:val="24"/>
        </w:rPr>
      </w:pPr>
      <w:r w:rsidRPr="00462E6C">
        <w:rPr>
          <w:rFonts w:ascii="Times New Roman" w:hAnsi="Times New Roman" w:cs="Times New Roman"/>
          <w:sz w:val="24"/>
          <w:szCs w:val="24"/>
        </w:rPr>
        <w:t xml:space="preserve">Теория систем основным объектом исследования, как правило, имеет сложные системы. Напомним, что под </w:t>
      </w:r>
      <w:proofErr w:type="gramStart"/>
      <w:r w:rsidRPr="00462E6C">
        <w:rPr>
          <w:rFonts w:ascii="Times New Roman" w:hAnsi="Times New Roman" w:cs="Times New Roman"/>
          <w:sz w:val="24"/>
          <w:szCs w:val="24"/>
        </w:rPr>
        <w:t>сложными</w:t>
      </w:r>
      <w:proofErr w:type="gramEnd"/>
      <w:r w:rsidRPr="00462E6C">
        <w:rPr>
          <w:rFonts w:ascii="Times New Roman" w:hAnsi="Times New Roman" w:cs="Times New Roman"/>
          <w:sz w:val="24"/>
          <w:szCs w:val="24"/>
        </w:rPr>
        <w:t xml:space="preserve"> понимаются системы, которые можно расчленить на конечное количество подсистем. Подсистемы в свою очередь могут быть разбиты на еще более мелкие подсистемы и т.д. до элементарных составляющих. Таким образом, любая сложная система имеет древовидную, иерархическую структуру. Все элементы сложных систем находятся во взаимодействии друг с другом (внутренняя среда) и с элементами и факторами внешней среды. </w:t>
      </w:r>
    </w:p>
    <w:p w:rsidR="00462E6C" w:rsidRPr="00462E6C" w:rsidRDefault="00462E6C" w:rsidP="00462E6C">
      <w:pPr>
        <w:widowControl w:val="0"/>
        <w:adjustRightInd w:val="0"/>
        <w:ind w:firstLine="380"/>
        <w:jc w:val="both"/>
        <w:rPr>
          <w:rFonts w:ascii="Times New Roman" w:hAnsi="Times New Roman" w:cs="Times New Roman"/>
          <w:sz w:val="24"/>
          <w:szCs w:val="24"/>
        </w:rPr>
      </w:pPr>
      <w:r w:rsidRPr="00462E6C">
        <w:rPr>
          <w:rFonts w:ascii="Times New Roman" w:hAnsi="Times New Roman" w:cs="Times New Roman"/>
          <w:sz w:val="24"/>
          <w:szCs w:val="24"/>
        </w:rPr>
        <w:t xml:space="preserve">Результатом жизнедеятельности системы может быть совершенно определенный (детерминированный) исход. Так, например, изменения количества сотрудников детерминировано отразится на величине налогов, начисляемых на выплачиваемую заработную плату; увеличение НДС коррелирует с серыми схемами расчетов; продолжительный период морозов вызывает увеличение потребления энергоресурсов; наступление летнего сезона увеличивает спрос на вентиляторы и кондиционеры и т.п. Зависимости такого рода связаны с функциями системы или ее элементов, поэтому ее логично называют функциональной. </w:t>
      </w:r>
    </w:p>
    <w:p w:rsidR="00462E6C" w:rsidRPr="00462E6C" w:rsidRDefault="00462E6C" w:rsidP="00462E6C">
      <w:pPr>
        <w:widowControl w:val="0"/>
        <w:adjustRightInd w:val="0"/>
        <w:ind w:firstLine="380"/>
        <w:jc w:val="both"/>
        <w:rPr>
          <w:rFonts w:ascii="Times New Roman" w:hAnsi="Times New Roman" w:cs="Times New Roman"/>
          <w:sz w:val="24"/>
          <w:szCs w:val="24"/>
        </w:rPr>
      </w:pPr>
      <w:r w:rsidRPr="00462E6C">
        <w:rPr>
          <w:rFonts w:ascii="Times New Roman" w:hAnsi="Times New Roman" w:cs="Times New Roman"/>
          <w:sz w:val="24"/>
          <w:szCs w:val="24"/>
        </w:rPr>
        <w:t>Определенность имеет место в большинстве математических задач, а также во многих моделях линейного и нелинейного программирования. Это могут быть модели поиска вариантов распределения ресурсов, дающих, наибольшую отдачу по определенному показателю (такому, как прибыль или стоимость), или наименьшему значению некоторого другого критерии (такого, как затраты) в условиях заданных ограничений.</w:t>
      </w:r>
    </w:p>
    <w:p w:rsidR="00462E6C" w:rsidRPr="00462E6C" w:rsidRDefault="00462E6C" w:rsidP="00462E6C">
      <w:pPr>
        <w:widowControl w:val="0"/>
        <w:adjustRightInd w:val="0"/>
        <w:ind w:firstLine="380"/>
        <w:jc w:val="both"/>
        <w:rPr>
          <w:rFonts w:ascii="Times New Roman" w:hAnsi="Times New Roman" w:cs="Times New Roman"/>
          <w:sz w:val="24"/>
          <w:szCs w:val="24"/>
        </w:rPr>
      </w:pPr>
      <w:r w:rsidRPr="00462E6C">
        <w:rPr>
          <w:rFonts w:ascii="Times New Roman" w:hAnsi="Times New Roman" w:cs="Times New Roman"/>
          <w:sz w:val="24"/>
          <w:szCs w:val="24"/>
        </w:rPr>
        <w:t>Взаимодействия между объектами внутренней или внешней среды сложной системы, вызывающие определенные (детерминированные)  последствия могут быть исследованы следующими методами системного анализа:</w:t>
      </w:r>
    </w:p>
    <w:p w:rsidR="00462E6C" w:rsidRPr="00462E6C" w:rsidRDefault="00462E6C" w:rsidP="00462E6C">
      <w:pPr>
        <w:numPr>
          <w:ilvl w:val="0"/>
          <w:numId w:val="9"/>
        </w:numPr>
        <w:spacing w:after="0"/>
        <w:jc w:val="both"/>
        <w:rPr>
          <w:rFonts w:ascii="Times New Roman" w:hAnsi="Times New Roman" w:cs="Times New Roman"/>
          <w:sz w:val="24"/>
          <w:szCs w:val="24"/>
        </w:rPr>
      </w:pPr>
      <w:r w:rsidRPr="00462E6C">
        <w:rPr>
          <w:rFonts w:ascii="Times New Roman" w:hAnsi="Times New Roman" w:cs="Times New Roman"/>
          <w:sz w:val="24"/>
          <w:szCs w:val="24"/>
        </w:rPr>
        <w:t>методы математического программирования (например, метод теории поля, рассматривающий зависимость функций элементов от параметров сложной системы);</w:t>
      </w:r>
    </w:p>
    <w:p w:rsidR="00462E6C" w:rsidRPr="00462E6C" w:rsidRDefault="00462E6C" w:rsidP="00462E6C">
      <w:pPr>
        <w:pStyle w:val="a9"/>
        <w:numPr>
          <w:ilvl w:val="0"/>
          <w:numId w:val="9"/>
        </w:numPr>
        <w:spacing w:line="276" w:lineRule="auto"/>
        <w:jc w:val="both"/>
        <w:rPr>
          <w:rFonts w:ascii="Times New Roman" w:hAnsi="Times New Roman"/>
          <w:sz w:val="24"/>
          <w:szCs w:val="24"/>
        </w:rPr>
      </w:pPr>
      <w:r w:rsidRPr="00462E6C">
        <w:rPr>
          <w:rFonts w:ascii="Times New Roman" w:hAnsi="Times New Roman"/>
          <w:sz w:val="24"/>
          <w:szCs w:val="24"/>
        </w:rPr>
        <w:lastRenderedPageBreak/>
        <w:t xml:space="preserve">методы структурного анализа сложных систем, позволяющие выделить в сложных системах подсистемы с их функциональными и количественными зависимостями; </w:t>
      </w:r>
    </w:p>
    <w:p w:rsidR="00462E6C" w:rsidRPr="00462E6C" w:rsidRDefault="00462E6C" w:rsidP="00462E6C">
      <w:pPr>
        <w:numPr>
          <w:ilvl w:val="0"/>
          <w:numId w:val="9"/>
        </w:numPr>
        <w:spacing w:after="0"/>
        <w:jc w:val="both"/>
        <w:rPr>
          <w:rFonts w:ascii="Times New Roman" w:hAnsi="Times New Roman" w:cs="Times New Roman"/>
          <w:sz w:val="24"/>
          <w:szCs w:val="24"/>
        </w:rPr>
      </w:pPr>
      <w:r w:rsidRPr="00462E6C">
        <w:rPr>
          <w:rFonts w:ascii="Times New Roman" w:hAnsi="Times New Roman" w:cs="Times New Roman"/>
          <w:sz w:val="24"/>
          <w:szCs w:val="24"/>
        </w:rPr>
        <w:t xml:space="preserve">методы качественной теории сложных систем - исследование устойчивости систем. </w:t>
      </w:r>
    </w:p>
    <w:p w:rsidR="00462E6C" w:rsidRPr="00462E6C" w:rsidRDefault="00462E6C" w:rsidP="00462E6C">
      <w:pPr>
        <w:jc w:val="both"/>
        <w:rPr>
          <w:rFonts w:ascii="Times New Roman" w:hAnsi="Times New Roman" w:cs="Times New Roman"/>
          <w:sz w:val="24"/>
          <w:szCs w:val="24"/>
        </w:rPr>
      </w:pPr>
      <w:r w:rsidRPr="00462E6C">
        <w:rPr>
          <w:rFonts w:ascii="Times New Roman" w:hAnsi="Times New Roman" w:cs="Times New Roman"/>
          <w:sz w:val="24"/>
          <w:szCs w:val="24"/>
        </w:rPr>
        <w:t>Рассмотрим более подробно данные методы.</w:t>
      </w:r>
    </w:p>
    <w:p w:rsidR="00462E6C" w:rsidRPr="00462E6C" w:rsidRDefault="00462E6C" w:rsidP="00462E6C">
      <w:pPr>
        <w:jc w:val="both"/>
        <w:rPr>
          <w:rFonts w:ascii="Times New Roman" w:hAnsi="Times New Roman" w:cs="Times New Roman"/>
          <w:sz w:val="24"/>
          <w:szCs w:val="24"/>
        </w:rPr>
      </w:pPr>
      <w:r w:rsidRPr="00462E6C">
        <w:rPr>
          <w:rFonts w:ascii="Times New Roman" w:hAnsi="Times New Roman" w:cs="Times New Roman"/>
          <w:sz w:val="24"/>
          <w:szCs w:val="24"/>
        </w:rPr>
        <w:t xml:space="preserve">Многочисленная группа методов математического программирования исследователями обычно разбивается на несколько подгрупп-классов. Например, </w:t>
      </w:r>
      <w:r w:rsidRPr="00462E6C">
        <w:rPr>
          <w:rFonts w:ascii="Times New Roman" w:hAnsi="Times New Roman" w:cs="Times New Roman"/>
          <w:i/>
          <w:sz w:val="24"/>
          <w:szCs w:val="24"/>
        </w:rPr>
        <w:t>по характеру области допустимых значений и виду целевой функции</w:t>
      </w:r>
      <w:r w:rsidRPr="00462E6C">
        <w:rPr>
          <w:rFonts w:ascii="Times New Roman" w:hAnsi="Times New Roman" w:cs="Times New Roman"/>
          <w:sz w:val="24"/>
          <w:szCs w:val="24"/>
        </w:rPr>
        <w:t xml:space="preserve"> эти методы можно разделить на следующие классы задач:</w:t>
      </w:r>
    </w:p>
    <w:p w:rsidR="00462E6C" w:rsidRPr="00462E6C" w:rsidRDefault="00462E6C" w:rsidP="00462E6C">
      <w:pPr>
        <w:numPr>
          <w:ilvl w:val="0"/>
          <w:numId w:val="10"/>
        </w:numPr>
        <w:spacing w:after="0"/>
        <w:jc w:val="both"/>
        <w:rPr>
          <w:rFonts w:ascii="Times New Roman" w:hAnsi="Times New Roman" w:cs="Times New Roman"/>
          <w:sz w:val="24"/>
          <w:szCs w:val="24"/>
        </w:rPr>
      </w:pPr>
      <w:r w:rsidRPr="00462E6C">
        <w:rPr>
          <w:rFonts w:ascii="Times New Roman" w:hAnsi="Times New Roman" w:cs="Times New Roman"/>
          <w:sz w:val="24"/>
          <w:szCs w:val="24"/>
        </w:rPr>
        <w:t xml:space="preserve">линейного программирования – целевая функция и </w:t>
      </w:r>
      <w:proofErr w:type="gramStart"/>
      <w:r w:rsidRPr="00462E6C">
        <w:rPr>
          <w:rFonts w:ascii="Times New Roman" w:hAnsi="Times New Roman" w:cs="Times New Roman"/>
          <w:sz w:val="24"/>
          <w:szCs w:val="24"/>
        </w:rPr>
        <w:t>функция-ограничения</w:t>
      </w:r>
      <w:proofErr w:type="gramEnd"/>
      <w:r w:rsidRPr="00462E6C">
        <w:rPr>
          <w:rFonts w:ascii="Times New Roman" w:hAnsi="Times New Roman" w:cs="Times New Roman"/>
          <w:sz w:val="24"/>
          <w:szCs w:val="24"/>
        </w:rPr>
        <w:t xml:space="preserve"> имеют прямую зависимость, линейны;</w:t>
      </w:r>
    </w:p>
    <w:p w:rsidR="00462E6C" w:rsidRPr="00462E6C" w:rsidRDefault="00462E6C" w:rsidP="00462E6C">
      <w:pPr>
        <w:numPr>
          <w:ilvl w:val="0"/>
          <w:numId w:val="10"/>
        </w:numPr>
        <w:spacing w:after="0"/>
        <w:jc w:val="both"/>
        <w:rPr>
          <w:rFonts w:ascii="Times New Roman" w:hAnsi="Times New Roman" w:cs="Times New Roman"/>
          <w:sz w:val="24"/>
          <w:szCs w:val="24"/>
        </w:rPr>
      </w:pPr>
      <w:r w:rsidRPr="00462E6C">
        <w:rPr>
          <w:rFonts w:ascii="Times New Roman" w:hAnsi="Times New Roman" w:cs="Times New Roman"/>
          <w:sz w:val="24"/>
          <w:szCs w:val="24"/>
        </w:rPr>
        <w:t>нелинейного программирования – зависимость целевой функции и функции-ограничения не имеют прямой, линейной зависимости.</w:t>
      </w:r>
    </w:p>
    <w:p w:rsidR="00462E6C" w:rsidRPr="00462E6C" w:rsidRDefault="00462E6C" w:rsidP="00462E6C">
      <w:pPr>
        <w:spacing w:after="0"/>
        <w:jc w:val="both"/>
        <w:rPr>
          <w:rFonts w:ascii="Times New Roman" w:hAnsi="Times New Roman" w:cs="Times New Roman"/>
          <w:sz w:val="24"/>
          <w:szCs w:val="24"/>
        </w:rPr>
      </w:pPr>
      <w:r w:rsidRPr="00462E6C">
        <w:rPr>
          <w:rFonts w:ascii="Times New Roman" w:hAnsi="Times New Roman" w:cs="Times New Roman"/>
          <w:i/>
          <w:sz w:val="24"/>
          <w:szCs w:val="24"/>
        </w:rPr>
        <w:t>По способу решения</w:t>
      </w:r>
      <w:r w:rsidRPr="00462E6C">
        <w:rPr>
          <w:rFonts w:ascii="Times New Roman" w:hAnsi="Times New Roman" w:cs="Times New Roman"/>
          <w:sz w:val="24"/>
          <w:szCs w:val="24"/>
        </w:rPr>
        <w:t>:</w:t>
      </w:r>
    </w:p>
    <w:p w:rsidR="00462E6C" w:rsidRPr="00462E6C" w:rsidRDefault="00462E6C" w:rsidP="00462E6C">
      <w:pPr>
        <w:numPr>
          <w:ilvl w:val="0"/>
          <w:numId w:val="11"/>
        </w:numPr>
        <w:spacing w:after="0"/>
        <w:jc w:val="both"/>
        <w:rPr>
          <w:rFonts w:ascii="Times New Roman" w:hAnsi="Times New Roman" w:cs="Times New Roman"/>
          <w:sz w:val="24"/>
          <w:szCs w:val="24"/>
        </w:rPr>
      </w:pPr>
      <w:r w:rsidRPr="00462E6C">
        <w:rPr>
          <w:rFonts w:ascii="Times New Roman" w:hAnsi="Times New Roman" w:cs="Times New Roman"/>
          <w:sz w:val="24"/>
          <w:szCs w:val="24"/>
        </w:rPr>
        <w:t>аналитические;</w:t>
      </w:r>
    </w:p>
    <w:p w:rsidR="00462E6C" w:rsidRPr="00462E6C" w:rsidRDefault="00462E6C" w:rsidP="00462E6C">
      <w:pPr>
        <w:numPr>
          <w:ilvl w:val="0"/>
          <w:numId w:val="11"/>
        </w:numPr>
        <w:spacing w:after="0"/>
        <w:jc w:val="both"/>
        <w:rPr>
          <w:rFonts w:ascii="Times New Roman" w:hAnsi="Times New Roman" w:cs="Times New Roman"/>
          <w:sz w:val="24"/>
          <w:szCs w:val="24"/>
        </w:rPr>
      </w:pPr>
      <w:r w:rsidRPr="00462E6C">
        <w:rPr>
          <w:rFonts w:ascii="Times New Roman" w:hAnsi="Times New Roman" w:cs="Times New Roman"/>
          <w:sz w:val="24"/>
          <w:szCs w:val="24"/>
        </w:rPr>
        <w:t>графические;</w:t>
      </w:r>
    </w:p>
    <w:p w:rsidR="00462E6C" w:rsidRPr="00462E6C" w:rsidRDefault="00462E6C" w:rsidP="00462E6C">
      <w:pPr>
        <w:numPr>
          <w:ilvl w:val="0"/>
          <w:numId w:val="11"/>
        </w:numPr>
        <w:spacing w:after="0"/>
        <w:jc w:val="both"/>
        <w:rPr>
          <w:rFonts w:ascii="Times New Roman" w:hAnsi="Times New Roman" w:cs="Times New Roman"/>
          <w:sz w:val="24"/>
          <w:szCs w:val="24"/>
        </w:rPr>
      </w:pPr>
      <w:r w:rsidRPr="00462E6C">
        <w:rPr>
          <w:rFonts w:ascii="Times New Roman" w:hAnsi="Times New Roman" w:cs="Times New Roman"/>
          <w:sz w:val="24"/>
          <w:szCs w:val="24"/>
        </w:rPr>
        <w:t>численные.</w:t>
      </w:r>
    </w:p>
    <w:p w:rsidR="00462E6C" w:rsidRPr="00462E6C" w:rsidRDefault="00462E6C" w:rsidP="00462E6C">
      <w:pPr>
        <w:jc w:val="both"/>
        <w:rPr>
          <w:rFonts w:ascii="Times New Roman" w:hAnsi="Times New Roman" w:cs="Times New Roman"/>
          <w:sz w:val="24"/>
          <w:szCs w:val="24"/>
        </w:rPr>
      </w:pPr>
      <w:r w:rsidRPr="00462E6C">
        <w:rPr>
          <w:rFonts w:ascii="Times New Roman" w:hAnsi="Times New Roman" w:cs="Times New Roman"/>
          <w:sz w:val="24"/>
          <w:szCs w:val="24"/>
        </w:rPr>
        <w:t xml:space="preserve">По другим критериям – на </w:t>
      </w:r>
      <w:proofErr w:type="gramStart"/>
      <w:r w:rsidRPr="00462E6C">
        <w:rPr>
          <w:rFonts w:ascii="Times New Roman" w:hAnsi="Times New Roman" w:cs="Times New Roman"/>
          <w:sz w:val="24"/>
          <w:szCs w:val="24"/>
        </w:rPr>
        <w:t>статические</w:t>
      </w:r>
      <w:proofErr w:type="gramEnd"/>
      <w:r w:rsidRPr="00462E6C">
        <w:rPr>
          <w:rFonts w:ascii="Times New Roman" w:hAnsi="Times New Roman" w:cs="Times New Roman"/>
          <w:sz w:val="24"/>
          <w:szCs w:val="24"/>
        </w:rPr>
        <w:t xml:space="preserve"> и динамические </w:t>
      </w:r>
      <w:r w:rsidRPr="00462E6C">
        <w:rPr>
          <w:rFonts w:ascii="Times New Roman" w:hAnsi="Times New Roman" w:cs="Times New Roman"/>
          <w:i/>
          <w:sz w:val="24"/>
          <w:szCs w:val="24"/>
        </w:rPr>
        <w:t>(по фактору времени</w:t>
      </w:r>
      <w:r w:rsidRPr="00462E6C">
        <w:rPr>
          <w:rFonts w:ascii="Times New Roman" w:hAnsi="Times New Roman" w:cs="Times New Roman"/>
          <w:sz w:val="24"/>
          <w:szCs w:val="24"/>
        </w:rPr>
        <w:t>), дискретные и непрерывные (</w:t>
      </w:r>
      <w:r w:rsidRPr="00462E6C">
        <w:rPr>
          <w:rFonts w:ascii="Times New Roman" w:hAnsi="Times New Roman" w:cs="Times New Roman"/>
          <w:i/>
          <w:sz w:val="24"/>
          <w:szCs w:val="24"/>
        </w:rPr>
        <w:t>по характеру процесса</w:t>
      </w:r>
      <w:r w:rsidRPr="00462E6C">
        <w:rPr>
          <w:rFonts w:ascii="Times New Roman" w:hAnsi="Times New Roman" w:cs="Times New Roman"/>
          <w:sz w:val="24"/>
          <w:szCs w:val="24"/>
        </w:rPr>
        <w:t>), одномерные и многомерные (</w:t>
      </w:r>
      <w:r w:rsidRPr="00462E6C">
        <w:rPr>
          <w:rFonts w:ascii="Times New Roman" w:hAnsi="Times New Roman" w:cs="Times New Roman"/>
          <w:i/>
          <w:sz w:val="24"/>
          <w:szCs w:val="24"/>
        </w:rPr>
        <w:t>по типу и количеству переменных</w:t>
      </w:r>
      <w:r w:rsidRPr="00462E6C">
        <w:rPr>
          <w:rFonts w:ascii="Times New Roman" w:hAnsi="Times New Roman" w:cs="Times New Roman"/>
          <w:sz w:val="24"/>
          <w:szCs w:val="24"/>
        </w:rPr>
        <w:t>) и т.д.</w:t>
      </w:r>
    </w:p>
    <w:p w:rsidR="00462E6C" w:rsidRPr="00462E6C" w:rsidRDefault="00462E6C" w:rsidP="00462E6C">
      <w:pPr>
        <w:jc w:val="both"/>
        <w:rPr>
          <w:rFonts w:ascii="Times New Roman" w:hAnsi="Times New Roman" w:cs="Times New Roman"/>
          <w:sz w:val="24"/>
          <w:szCs w:val="24"/>
        </w:rPr>
      </w:pPr>
      <w:r w:rsidRPr="00462E6C">
        <w:rPr>
          <w:rFonts w:ascii="Times New Roman" w:hAnsi="Times New Roman" w:cs="Times New Roman"/>
          <w:sz w:val="24"/>
          <w:szCs w:val="24"/>
        </w:rPr>
        <w:t xml:space="preserve">   Задачи математическое программирование достаточно хорошо изучены и используется достаточно широко не только для информационно-аналитических систем, например, для разработки прикладных компьютерных программ системного анализа, но и для практических задач управления хозяйственно-экономических  систем.</w:t>
      </w:r>
    </w:p>
    <w:p w:rsidR="00462E6C" w:rsidRPr="00462E6C" w:rsidRDefault="00462E6C" w:rsidP="00462E6C">
      <w:pPr>
        <w:jc w:val="both"/>
        <w:rPr>
          <w:rFonts w:ascii="Times New Roman" w:hAnsi="Times New Roman" w:cs="Times New Roman"/>
          <w:sz w:val="24"/>
          <w:szCs w:val="24"/>
        </w:rPr>
      </w:pPr>
      <w:r w:rsidRPr="00462E6C">
        <w:rPr>
          <w:rFonts w:ascii="Times New Roman" w:hAnsi="Times New Roman" w:cs="Times New Roman"/>
          <w:sz w:val="24"/>
          <w:szCs w:val="24"/>
        </w:rPr>
        <w:t xml:space="preserve">   Приведем пример задачи производства и поставок, предлагаемой в качестве классического примера математического программирования в условиях</w:t>
      </w:r>
      <w:r w:rsidRPr="00462E6C">
        <w:rPr>
          <w:rFonts w:ascii="Times New Roman" w:hAnsi="Times New Roman" w:cs="Times New Roman"/>
        </w:rPr>
        <w:t xml:space="preserve"> </w:t>
      </w:r>
      <w:r w:rsidRPr="00462E6C">
        <w:rPr>
          <w:rFonts w:ascii="Times New Roman" w:hAnsi="Times New Roman" w:cs="Times New Roman"/>
          <w:sz w:val="24"/>
          <w:szCs w:val="24"/>
        </w:rPr>
        <w:t xml:space="preserve">определенности </w:t>
      </w:r>
      <w:proofErr w:type="spellStart"/>
      <w:r w:rsidRPr="00462E6C">
        <w:rPr>
          <w:rFonts w:ascii="Times New Roman" w:hAnsi="Times New Roman" w:cs="Times New Roman"/>
          <w:sz w:val="24"/>
          <w:szCs w:val="24"/>
        </w:rPr>
        <w:t>Г.И.Корниловым</w:t>
      </w:r>
      <w:proofErr w:type="spellEnd"/>
      <w:r w:rsidRPr="00462E6C">
        <w:rPr>
          <w:rFonts w:ascii="Times New Roman" w:hAnsi="Times New Roman" w:cs="Times New Roman"/>
          <w:sz w:val="24"/>
          <w:szCs w:val="24"/>
        </w:rPr>
        <w:t xml:space="preserve"> в «Основах теории систем и системного анализа»:</w:t>
      </w:r>
    </w:p>
    <w:p w:rsidR="00462E6C" w:rsidRPr="00462E6C" w:rsidRDefault="00462E6C" w:rsidP="00462E6C">
      <w:pPr>
        <w:tabs>
          <w:tab w:val="left" w:pos="10773"/>
        </w:tabs>
        <w:spacing w:before="120"/>
        <w:ind w:left="540" w:firstLine="27"/>
        <w:jc w:val="both"/>
        <w:rPr>
          <w:rFonts w:ascii="Times New Roman" w:hAnsi="Times New Roman" w:cs="Times New Roman"/>
          <w:sz w:val="20"/>
          <w:szCs w:val="20"/>
        </w:rPr>
      </w:pPr>
      <w:proofErr w:type="spellStart"/>
      <w:r w:rsidRPr="00462E6C">
        <w:rPr>
          <w:rFonts w:ascii="Times New Roman" w:hAnsi="Times New Roman" w:cs="Times New Roman"/>
          <w:b/>
          <w:sz w:val="20"/>
          <w:szCs w:val="20"/>
        </w:rPr>
        <w:t>Пример</w:t>
      </w:r>
      <w:proofErr w:type="gramStart"/>
      <w:r w:rsidRPr="00462E6C">
        <w:rPr>
          <w:rFonts w:ascii="Times New Roman" w:hAnsi="Times New Roman" w:cs="Times New Roman"/>
          <w:sz w:val="20"/>
          <w:szCs w:val="20"/>
        </w:rPr>
        <w:t>.П</w:t>
      </w:r>
      <w:proofErr w:type="gramEnd"/>
      <w:r w:rsidRPr="00462E6C">
        <w:rPr>
          <w:rFonts w:ascii="Times New Roman" w:hAnsi="Times New Roman" w:cs="Times New Roman"/>
          <w:sz w:val="20"/>
          <w:szCs w:val="20"/>
        </w:rPr>
        <w:t>усть</w:t>
      </w:r>
      <w:proofErr w:type="spellEnd"/>
      <w:r w:rsidRPr="00462E6C">
        <w:rPr>
          <w:rFonts w:ascii="Times New Roman" w:hAnsi="Times New Roman" w:cs="Times New Roman"/>
          <w:sz w:val="20"/>
          <w:szCs w:val="20"/>
        </w:rPr>
        <w:t xml:space="preserve"> некоторая фирма должна производить и поставлять продукцию клиентам равномерными партиями в количестве </w:t>
      </w:r>
      <w:r w:rsidRPr="00462E6C">
        <w:rPr>
          <w:rFonts w:ascii="Times New Roman" w:hAnsi="Times New Roman" w:cs="Times New Roman"/>
          <w:b/>
          <w:sz w:val="20"/>
          <w:szCs w:val="20"/>
        </w:rPr>
        <w:t>N</w:t>
      </w:r>
      <w:r w:rsidRPr="00462E6C">
        <w:rPr>
          <w:rFonts w:ascii="Times New Roman" w:hAnsi="Times New Roman" w:cs="Times New Roman"/>
          <w:sz w:val="20"/>
          <w:szCs w:val="20"/>
        </w:rPr>
        <w:t xml:space="preserve"> =24000 единиц в год. Срыв поставок недопустим, так как  штраф за это можно считать бесконечно большим.</w:t>
      </w:r>
      <w:r w:rsidRPr="00462E6C">
        <w:rPr>
          <w:rFonts w:ascii="Times New Roman" w:hAnsi="Times New Roman" w:cs="Times New Roman"/>
          <w:sz w:val="20"/>
          <w:szCs w:val="20"/>
        </w:rPr>
        <w:cr/>
        <w:t xml:space="preserve">Запускать в производство приходится сразу всю партию, таковы условия технологии. Стоимость хранения единицы продукции </w:t>
      </w:r>
      <w:proofErr w:type="spellStart"/>
      <w:r w:rsidRPr="00462E6C">
        <w:rPr>
          <w:rFonts w:ascii="Times New Roman" w:hAnsi="Times New Roman" w:cs="Times New Roman"/>
          <w:b/>
          <w:sz w:val="20"/>
          <w:szCs w:val="20"/>
        </w:rPr>
        <w:t>C</w:t>
      </w:r>
      <w:r w:rsidRPr="00462E6C">
        <w:rPr>
          <w:rFonts w:ascii="Times New Roman" w:hAnsi="Times New Roman" w:cs="Times New Roman"/>
          <w:b/>
          <w:sz w:val="20"/>
          <w:szCs w:val="20"/>
          <w:vertAlign w:val="subscript"/>
        </w:rPr>
        <w:t>x</w:t>
      </w:r>
      <w:proofErr w:type="spellEnd"/>
      <w:r w:rsidRPr="00462E6C">
        <w:rPr>
          <w:rFonts w:ascii="Times New Roman" w:hAnsi="Times New Roman" w:cs="Times New Roman"/>
          <w:sz w:val="20"/>
          <w:szCs w:val="20"/>
        </w:rPr>
        <w:t xml:space="preserve">=10 копеек в месяц, а стоимость запуска одной партии в производство (независимо от ее объема) составляет  </w:t>
      </w:r>
      <w:proofErr w:type="spellStart"/>
      <w:r w:rsidRPr="00462E6C">
        <w:rPr>
          <w:rFonts w:ascii="Times New Roman" w:hAnsi="Times New Roman" w:cs="Times New Roman"/>
          <w:b/>
          <w:sz w:val="20"/>
          <w:szCs w:val="20"/>
        </w:rPr>
        <w:t>C</w:t>
      </w:r>
      <w:r w:rsidRPr="00462E6C">
        <w:rPr>
          <w:rFonts w:ascii="Times New Roman" w:hAnsi="Times New Roman" w:cs="Times New Roman"/>
          <w:b/>
          <w:sz w:val="20"/>
          <w:szCs w:val="20"/>
          <w:vertAlign w:val="subscript"/>
        </w:rPr>
        <w:t>p</w:t>
      </w:r>
      <w:proofErr w:type="spellEnd"/>
      <w:r w:rsidRPr="00462E6C">
        <w:rPr>
          <w:rFonts w:ascii="Times New Roman" w:hAnsi="Times New Roman" w:cs="Times New Roman"/>
          <w:sz w:val="20"/>
          <w:szCs w:val="20"/>
        </w:rPr>
        <w:t xml:space="preserve"> =400 руб. </w:t>
      </w:r>
      <w:r w:rsidRPr="00462E6C">
        <w:rPr>
          <w:rFonts w:ascii="Times New Roman" w:hAnsi="Times New Roman" w:cs="Times New Roman"/>
          <w:sz w:val="20"/>
          <w:szCs w:val="20"/>
        </w:rPr>
        <w:cr/>
        <w:t>Таким образом, запускать в год много партий явно невыгодно, но невыгодно и выпустить всего 2 партии в год — слишком велики затраты на хранение!  Где же “золотая середина”, сколько партий в год лучше всего выпускать?</w:t>
      </w:r>
      <w:r w:rsidRPr="00462E6C">
        <w:rPr>
          <w:rFonts w:ascii="Times New Roman" w:hAnsi="Times New Roman" w:cs="Times New Roman"/>
          <w:sz w:val="20"/>
          <w:szCs w:val="20"/>
        </w:rPr>
        <w:cr/>
        <w:t xml:space="preserve">Будем строить </w:t>
      </w:r>
      <w:r w:rsidRPr="00462E6C">
        <w:rPr>
          <w:rFonts w:ascii="Times New Roman" w:hAnsi="Times New Roman" w:cs="Times New Roman"/>
          <w:b/>
          <w:sz w:val="20"/>
          <w:szCs w:val="20"/>
        </w:rPr>
        <w:t xml:space="preserve">модель </w:t>
      </w:r>
      <w:r w:rsidRPr="00462E6C">
        <w:rPr>
          <w:rFonts w:ascii="Times New Roman" w:hAnsi="Times New Roman" w:cs="Times New Roman"/>
          <w:sz w:val="20"/>
          <w:szCs w:val="20"/>
        </w:rPr>
        <w:t xml:space="preserve">такой системы. Обозначим через </w:t>
      </w:r>
      <w:r w:rsidRPr="00462E6C">
        <w:rPr>
          <w:rFonts w:ascii="Times New Roman" w:hAnsi="Times New Roman" w:cs="Times New Roman"/>
          <w:b/>
          <w:sz w:val="20"/>
          <w:szCs w:val="20"/>
        </w:rPr>
        <w:t>n</w:t>
      </w:r>
      <w:r w:rsidRPr="00462E6C">
        <w:rPr>
          <w:rFonts w:ascii="Times New Roman" w:hAnsi="Times New Roman" w:cs="Times New Roman"/>
          <w:sz w:val="20"/>
          <w:szCs w:val="20"/>
        </w:rPr>
        <w:t xml:space="preserve"> размер партии и найдем количество партий за год — </w:t>
      </w:r>
      <w:r w:rsidRPr="00462E6C">
        <w:rPr>
          <w:rFonts w:ascii="Times New Roman" w:hAnsi="Times New Roman" w:cs="Times New Roman"/>
          <w:b/>
          <w:sz w:val="20"/>
          <w:szCs w:val="20"/>
        </w:rPr>
        <w:t xml:space="preserve"> p</w:t>
      </w:r>
      <w:r w:rsidRPr="00462E6C">
        <w:rPr>
          <w:rFonts w:ascii="Times New Roman" w:hAnsi="Times New Roman" w:cs="Times New Roman"/>
          <w:sz w:val="20"/>
          <w:szCs w:val="20"/>
        </w:rPr>
        <w:t xml:space="preserve"> = </w:t>
      </w:r>
      <w:r w:rsidRPr="00462E6C">
        <w:rPr>
          <w:rFonts w:ascii="Times New Roman" w:hAnsi="Times New Roman" w:cs="Times New Roman"/>
          <w:b/>
          <w:sz w:val="20"/>
          <w:szCs w:val="20"/>
        </w:rPr>
        <w:t>N / n</w:t>
      </w:r>
      <w:r w:rsidRPr="00462E6C">
        <w:rPr>
          <w:rFonts w:ascii="Times New Roman" w:hAnsi="Times New Roman" w:cs="Times New Roman"/>
          <w:sz w:val="20"/>
          <w:szCs w:val="20"/>
        </w:rPr>
        <w:t xml:space="preserve"> </w:t>
      </w:r>
      <w:r w:rsidRPr="00462E6C">
        <w:rPr>
          <w:rFonts w:ascii="Times New Roman" w:hAnsi="Times New Roman" w:cs="Times New Roman"/>
          <w:noProof/>
          <w:sz w:val="20"/>
          <w:szCs w:val="20"/>
          <w:lang w:eastAsia="ru-RU"/>
        </w:rPr>
        <w:drawing>
          <wp:inline distT="0" distB="0" distL="0" distR="0" wp14:anchorId="1EC0FD22" wp14:editId="6CBBB1C1">
            <wp:extent cx="190500" cy="114300"/>
            <wp:effectExtent l="1905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7" cstate="print"/>
                    <a:srcRect/>
                    <a:stretch>
                      <a:fillRect/>
                    </a:stretch>
                  </pic:blipFill>
                  <pic:spPr bwMode="auto">
                    <a:xfrm>
                      <a:off x="0" y="0"/>
                      <a:ext cx="190500" cy="114300"/>
                    </a:xfrm>
                    <a:prstGeom prst="rect">
                      <a:avLst/>
                    </a:prstGeom>
                    <a:noFill/>
                    <a:ln w="9525">
                      <a:noFill/>
                      <a:miter lim="800000"/>
                      <a:headEnd/>
                      <a:tailEnd/>
                    </a:ln>
                  </pic:spPr>
                </pic:pic>
              </a:graphicData>
            </a:graphic>
          </wp:inline>
        </w:drawing>
      </w:r>
      <w:r w:rsidRPr="00462E6C">
        <w:rPr>
          <w:rFonts w:ascii="Times New Roman" w:hAnsi="Times New Roman" w:cs="Times New Roman"/>
          <w:sz w:val="20"/>
          <w:szCs w:val="20"/>
        </w:rPr>
        <w:t xml:space="preserve"> 24000 / </w:t>
      </w:r>
      <w:r w:rsidRPr="00462E6C">
        <w:rPr>
          <w:rFonts w:ascii="Times New Roman" w:hAnsi="Times New Roman" w:cs="Times New Roman"/>
          <w:b/>
          <w:sz w:val="20"/>
          <w:szCs w:val="20"/>
        </w:rPr>
        <w:t>n</w:t>
      </w:r>
      <w:r w:rsidRPr="00462E6C">
        <w:rPr>
          <w:rFonts w:ascii="Times New Roman" w:hAnsi="Times New Roman" w:cs="Times New Roman"/>
          <w:sz w:val="20"/>
          <w:szCs w:val="20"/>
        </w:rPr>
        <w:t>.</w:t>
      </w:r>
      <w:r w:rsidRPr="00462E6C">
        <w:rPr>
          <w:rFonts w:ascii="Times New Roman" w:hAnsi="Times New Roman" w:cs="Times New Roman"/>
          <w:sz w:val="20"/>
          <w:szCs w:val="20"/>
        </w:rPr>
        <w:tab/>
      </w:r>
      <w:r w:rsidRPr="00462E6C">
        <w:rPr>
          <w:rFonts w:ascii="Times New Roman" w:hAnsi="Times New Roman" w:cs="Times New Roman"/>
          <w:sz w:val="20"/>
          <w:szCs w:val="20"/>
        </w:rPr>
        <w:tab/>
      </w:r>
      <w:r w:rsidRPr="00462E6C">
        <w:rPr>
          <w:rFonts w:ascii="Times New Roman" w:hAnsi="Times New Roman" w:cs="Times New Roman"/>
          <w:sz w:val="20"/>
          <w:szCs w:val="20"/>
        </w:rPr>
        <w:tab/>
      </w:r>
      <w:r w:rsidRPr="00462E6C">
        <w:rPr>
          <w:rFonts w:ascii="Times New Roman" w:hAnsi="Times New Roman" w:cs="Times New Roman"/>
          <w:sz w:val="20"/>
          <w:szCs w:val="20"/>
        </w:rPr>
        <w:tab/>
      </w:r>
      <w:r w:rsidRPr="00462E6C">
        <w:rPr>
          <w:rFonts w:ascii="Times New Roman" w:hAnsi="Times New Roman" w:cs="Times New Roman"/>
          <w:sz w:val="20"/>
          <w:szCs w:val="20"/>
        </w:rPr>
        <w:tab/>
      </w:r>
      <w:r w:rsidRPr="00462E6C">
        <w:rPr>
          <w:rFonts w:ascii="Times New Roman" w:hAnsi="Times New Roman" w:cs="Times New Roman"/>
          <w:sz w:val="20"/>
          <w:szCs w:val="20"/>
        </w:rPr>
        <w:tab/>
      </w:r>
      <w:r w:rsidRPr="00462E6C">
        <w:rPr>
          <w:rFonts w:ascii="Times New Roman" w:hAnsi="Times New Roman" w:cs="Times New Roman"/>
          <w:sz w:val="20"/>
          <w:szCs w:val="20"/>
        </w:rPr>
        <w:tab/>
      </w:r>
      <w:r w:rsidRPr="00462E6C">
        <w:rPr>
          <w:rFonts w:ascii="Times New Roman" w:hAnsi="Times New Roman" w:cs="Times New Roman"/>
          <w:sz w:val="20"/>
          <w:szCs w:val="20"/>
        </w:rPr>
        <w:tab/>
      </w:r>
      <w:r w:rsidRPr="00462E6C">
        <w:rPr>
          <w:rFonts w:ascii="Times New Roman" w:hAnsi="Times New Roman" w:cs="Times New Roman"/>
          <w:sz w:val="20"/>
          <w:szCs w:val="20"/>
        </w:rPr>
        <w:tab/>
      </w:r>
      <w:r w:rsidRPr="00462E6C">
        <w:rPr>
          <w:rFonts w:ascii="Times New Roman" w:hAnsi="Times New Roman" w:cs="Times New Roman"/>
          <w:sz w:val="20"/>
          <w:szCs w:val="20"/>
        </w:rPr>
        <w:tab/>
      </w:r>
      <w:r w:rsidRPr="00462E6C">
        <w:rPr>
          <w:rFonts w:ascii="Times New Roman" w:hAnsi="Times New Roman" w:cs="Times New Roman"/>
          <w:sz w:val="20"/>
          <w:szCs w:val="20"/>
        </w:rPr>
        <w:tab/>
      </w:r>
      <w:r w:rsidRPr="00462E6C">
        <w:rPr>
          <w:rFonts w:ascii="Times New Roman" w:hAnsi="Times New Roman" w:cs="Times New Roman"/>
          <w:sz w:val="20"/>
          <w:szCs w:val="20"/>
        </w:rPr>
        <w:tab/>
      </w:r>
      <w:r w:rsidRPr="00462E6C">
        <w:rPr>
          <w:rFonts w:ascii="Times New Roman" w:hAnsi="Times New Roman" w:cs="Times New Roman"/>
          <w:sz w:val="20"/>
          <w:szCs w:val="20"/>
        </w:rPr>
        <w:tab/>
      </w:r>
      <w:r w:rsidRPr="00462E6C">
        <w:rPr>
          <w:rFonts w:ascii="Times New Roman" w:hAnsi="Times New Roman" w:cs="Times New Roman"/>
          <w:sz w:val="20"/>
          <w:szCs w:val="20"/>
        </w:rPr>
        <w:tab/>
      </w:r>
      <w:r w:rsidRPr="00462E6C">
        <w:rPr>
          <w:rFonts w:ascii="Times New Roman" w:hAnsi="Times New Roman" w:cs="Times New Roman"/>
          <w:sz w:val="20"/>
          <w:szCs w:val="20"/>
        </w:rPr>
        <w:tab/>
      </w:r>
      <w:r w:rsidRPr="00462E6C">
        <w:rPr>
          <w:rFonts w:ascii="Times New Roman" w:hAnsi="Times New Roman" w:cs="Times New Roman"/>
          <w:sz w:val="20"/>
          <w:szCs w:val="20"/>
        </w:rPr>
        <w:tab/>
      </w:r>
      <w:r w:rsidRPr="00462E6C">
        <w:rPr>
          <w:rFonts w:ascii="Times New Roman" w:hAnsi="Times New Roman" w:cs="Times New Roman"/>
          <w:sz w:val="20"/>
          <w:szCs w:val="20"/>
        </w:rPr>
        <w:tab/>
      </w:r>
      <w:r w:rsidRPr="00462E6C">
        <w:rPr>
          <w:rFonts w:ascii="Times New Roman" w:hAnsi="Times New Roman" w:cs="Times New Roman"/>
          <w:sz w:val="20"/>
          <w:szCs w:val="20"/>
        </w:rPr>
        <w:cr/>
        <w:t xml:space="preserve">Получается, что интервал времени между партиями составляет  </w:t>
      </w:r>
      <w:r w:rsidRPr="00462E6C">
        <w:rPr>
          <w:rFonts w:ascii="Times New Roman" w:hAnsi="Times New Roman" w:cs="Times New Roman"/>
          <w:sz w:val="20"/>
          <w:szCs w:val="20"/>
        </w:rPr>
        <w:cr/>
      </w:r>
      <w:r w:rsidRPr="00462E6C">
        <w:rPr>
          <w:rFonts w:ascii="Times New Roman" w:hAnsi="Times New Roman" w:cs="Times New Roman"/>
          <w:b/>
          <w:sz w:val="20"/>
          <w:szCs w:val="20"/>
        </w:rPr>
        <w:t>t</w:t>
      </w:r>
      <w:r w:rsidRPr="00462E6C">
        <w:rPr>
          <w:rFonts w:ascii="Times New Roman" w:hAnsi="Times New Roman" w:cs="Times New Roman"/>
          <w:sz w:val="20"/>
          <w:szCs w:val="20"/>
        </w:rPr>
        <w:t xml:space="preserve"> = 12 / </w:t>
      </w:r>
      <w:r w:rsidRPr="00462E6C">
        <w:rPr>
          <w:rFonts w:ascii="Times New Roman" w:hAnsi="Times New Roman" w:cs="Times New Roman"/>
          <w:b/>
          <w:sz w:val="20"/>
          <w:szCs w:val="20"/>
        </w:rPr>
        <w:t>p</w:t>
      </w:r>
      <w:r w:rsidRPr="00462E6C">
        <w:rPr>
          <w:rFonts w:ascii="Times New Roman" w:hAnsi="Times New Roman" w:cs="Times New Roman"/>
          <w:sz w:val="20"/>
          <w:szCs w:val="20"/>
        </w:rPr>
        <w:t xml:space="preserve"> (месяцев), а средний запас изделий на складе  —  </w:t>
      </w:r>
      <w:r w:rsidRPr="00462E6C">
        <w:rPr>
          <w:rFonts w:ascii="Times New Roman" w:hAnsi="Times New Roman" w:cs="Times New Roman"/>
          <w:b/>
          <w:sz w:val="20"/>
          <w:szCs w:val="20"/>
        </w:rPr>
        <w:t>n</w:t>
      </w:r>
      <w:r w:rsidRPr="00462E6C">
        <w:rPr>
          <w:rFonts w:ascii="Times New Roman" w:hAnsi="Times New Roman" w:cs="Times New Roman"/>
          <w:sz w:val="20"/>
          <w:szCs w:val="20"/>
        </w:rPr>
        <w:t>/2 штук.</w:t>
      </w:r>
      <w:r w:rsidRPr="00462E6C">
        <w:rPr>
          <w:rFonts w:ascii="Times New Roman" w:hAnsi="Times New Roman" w:cs="Times New Roman"/>
          <w:sz w:val="20"/>
          <w:szCs w:val="20"/>
        </w:rPr>
        <w:cr/>
        <w:t xml:space="preserve">Сколько же нам будет стоить выпуск партии в n штук за один раз? </w:t>
      </w:r>
      <w:r w:rsidRPr="00462E6C">
        <w:rPr>
          <w:rFonts w:ascii="Times New Roman" w:hAnsi="Times New Roman" w:cs="Times New Roman"/>
          <w:sz w:val="20"/>
          <w:szCs w:val="20"/>
        </w:rPr>
        <w:cr/>
        <w:t xml:space="preserve">Сосчитать нетрудно — 0.1 </w:t>
      </w:r>
      <w:r w:rsidRPr="00462E6C">
        <w:rPr>
          <w:rFonts w:ascii="Times New Roman" w:hAnsi="Times New Roman" w:cs="Times New Roman"/>
          <w:sz w:val="20"/>
          <w:szCs w:val="20"/>
        </w:rPr>
        <w:sym w:font="Symbol" w:char="00B7"/>
      </w:r>
      <w:r w:rsidRPr="00462E6C">
        <w:rPr>
          <w:rFonts w:ascii="Times New Roman" w:hAnsi="Times New Roman" w:cs="Times New Roman"/>
          <w:sz w:val="20"/>
          <w:szCs w:val="20"/>
        </w:rPr>
        <w:t xml:space="preserve"> 12 </w:t>
      </w:r>
      <w:r w:rsidRPr="00462E6C">
        <w:rPr>
          <w:rFonts w:ascii="Times New Roman" w:hAnsi="Times New Roman" w:cs="Times New Roman"/>
          <w:sz w:val="20"/>
          <w:szCs w:val="20"/>
        </w:rPr>
        <w:sym w:font="Symbol" w:char="00B7"/>
      </w:r>
      <w:r w:rsidRPr="00462E6C">
        <w:rPr>
          <w:rFonts w:ascii="Times New Roman" w:hAnsi="Times New Roman" w:cs="Times New Roman"/>
          <w:sz w:val="20"/>
          <w:szCs w:val="20"/>
        </w:rPr>
        <w:t xml:space="preserve"> n / 2  руб.  на складские расходы в год и 400</w:t>
      </w:r>
      <w:r w:rsidRPr="00462E6C">
        <w:rPr>
          <w:rFonts w:ascii="Times New Roman" w:hAnsi="Times New Roman" w:cs="Times New Roman"/>
          <w:noProof/>
          <w:sz w:val="20"/>
          <w:szCs w:val="20"/>
          <w:vertAlign w:val="subscript"/>
          <w:lang w:eastAsia="ru-RU"/>
        </w:rPr>
        <w:drawing>
          <wp:inline distT="0" distB="0" distL="0" distR="0" wp14:anchorId="779F1FFD" wp14:editId="2E9B15E3">
            <wp:extent cx="114300" cy="114300"/>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cstate="print"/>
                    <a:srcRect/>
                    <a:stretch>
                      <a:fillRect/>
                    </a:stretch>
                  </pic:blipFill>
                  <pic:spPr bwMode="auto">
                    <a:xfrm>
                      <a:off x="0" y="0"/>
                      <a:ext cx="114300" cy="114300"/>
                    </a:xfrm>
                    <a:prstGeom prst="rect">
                      <a:avLst/>
                    </a:prstGeom>
                    <a:noFill/>
                    <a:ln w="9525">
                      <a:noFill/>
                      <a:miter lim="800000"/>
                      <a:headEnd/>
                      <a:tailEnd/>
                    </a:ln>
                  </pic:spPr>
                </pic:pic>
              </a:graphicData>
            </a:graphic>
          </wp:inline>
        </w:drawing>
      </w:r>
      <w:r w:rsidRPr="00462E6C">
        <w:rPr>
          <w:rFonts w:ascii="Times New Roman" w:hAnsi="Times New Roman" w:cs="Times New Roman"/>
          <w:b/>
          <w:sz w:val="20"/>
          <w:szCs w:val="20"/>
        </w:rPr>
        <w:t>p</w:t>
      </w:r>
      <w:r w:rsidRPr="00462E6C">
        <w:rPr>
          <w:rFonts w:ascii="Times New Roman" w:hAnsi="Times New Roman" w:cs="Times New Roman"/>
          <w:sz w:val="20"/>
          <w:szCs w:val="20"/>
        </w:rPr>
        <w:t xml:space="preserve">  руб. за запуск  партий по </w:t>
      </w:r>
      <w:r w:rsidRPr="00462E6C">
        <w:rPr>
          <w:rFonts w:ascii="Times New Roman" w:hAnsi="Times New Roman" w:cs="Times New Roman"/>
          <w:b/>
          <w:sz w:val="20"/>
          <w:szCs w:val="20"/>
        </w:rPr>
        <w:t>n</w:t>
      </w:r>
      <w:r w:rsidRPr="00462E6C">
        <w:rPr>
          <w:rFonts w:ascii="Times New Roman" w:hAnsi="Times New Roman" w:cs="Times New Roman"/>
          <w:sz w:val="20"/>
          <w:szCs w:val="20"/>
        </w:rPr>
        <w:t xml:space="preserve"> штук изделий в каждой.</w:t>
      </w:r>
      <w:r w:rsidRPr="00462E6C">
        <w:rPr>
          <w:rFonts w:ascii="Times New Roman" w:hAnsi="Times New Roman" w:cs="Times New Roman"/>
          <w:sz w:val="20"/>
          <w:szCs w:val="20"/>
        </w:rPr>
        <w:cr/>
        <w:t>В общем виде годовые затраты составляют</w:t>
      </w:r>
      <w:r w:rsidRPr="00462E6C">
        <w:rPr>
          <w:rFonts w:ascii="Times New Roman" w:hAnsi="Times New Roman" w:cs="Times New Roman"/>
          <w:sz w:val="20"/>
          <w:szCs w:val="20"/>
        </w:rPr>
        <w:cr/>
      </w:r>
      <w:r w:rsidRPr="00462E6C">
        <w:rPr>
          <w:rFonts w:ascii="Times New Roman" w:hAnsi="Times New Roman" w:cs="Times New Roman"/>
          <w:b/>
          <w:sz w:val="20"/>
          <w:szCs w:val="20"/>
          <w:lang w:val="en-US"/>
        </w:rPr>
        <w:t>E</w:t>
      </w:r>
      <w:r w:rsidRPr="00462E6C">
        <w:rPr>
          <w:rFonts w:ascii="Times New Roman" w:hAnsi="Times New Roman" w:cs="Times New Roman"/>
          <w:b/>
          <w:sz w:val="20"/>
          <w:szCs w:val="20"/>
        </w:rPr>
        <w:t xml:space="preserve"> = </w:t>
      </w:r>
      <w:r w:rsidRPr="00462E6C">
        <w:rPr>
          <w:rFonts w:ascii="Times New Roman" w:hAnsi="Times New Roman" w:cs="Times New Roman"/>
          <w:b/>
          <w:noProof/>
          <w:sz w:val="20"/>
          <w:szCs w:val="20"/>
          <w:vertAlign w:val="subscript"/>
          <w:lang w:eastAsia="ru-RU"/>
        </w:rPr>
        <w:drawing>
          <wp:inline distT="0" distB="0" distL="0" distR="0" wp14:anchorId="0EA36B60" wp14:editId="2E5B0769">
            <wp:extent cx="238125" cy="161925"/>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cstate="print"/>
                    <a:srcRect/>
                    <a:stretch>
                      <a:fillRect/>
                    </a:stretch>
                  </pic:blipFill>
                  <pic:spPr bwMode="auto">
                    <a:xfrm>
                      <a:off x="0" y="0"/>
                      <a:ext cx="238125" cy="161925"/>
                    </a:xfrm>
                    <a:prstGeom prst="rect">
                      <a:avLst/>
                    </a:prstGeom>
                    <a:noFill/>
                    <a:ln w="9525">
                      <a:noFill/>
                      <a:miter lim="800000"/>
                      <a:headEnd/>
                      <a:tailEnd/>
                    </a:ln>
                  </pic:spPr>
                </pic:pic>
              </a:graphicData>
            </a:graphic>
          </wp:inline>
        </w:drawing>
      </w:r>
      <w:r w:rsidRPr="00462E6C">
        <w:rPr>
          <w:rFonts w:ascii="Times New Roman" w:hAnsi="Times New Roman" w:cs="Times New Roman"/>
          <w:b/>
          <w:sz w:val="20"/>
          <w:szCs w:val="20"/>
        </w:rPr>
        <w:t xml:space="preserve"> </w:t>
      </w:r>
      <w:r w:rsidRPr="00462E6C">
        <w:rPr>
          <w:rFonts w:ascii="Times New Roman" w:hAnsi="Times New Roman" w:cs="Times New Roman"/>
          <w:b/>
          <w:noProof/>
          <w:sz w:val="20"/>
          <w:szCs w:val="20"/>
          <w:vertAlign w:val="subscript"/>
          <w:lang w:eastAsia="ru-RU"/>
        </w:rPr>
        <w:drawing>
          <wp:inline distT="0" distB="0" distL="0" distR="0" wp14:anchorId="75381032" wp14:editId="02D25231">
            <wp:extent cx="114300" cy="114300"/>
            <wp:effectExtent l="1905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cstate="print"/>
                    <a:srcRect/>
                    <a:stretch>
                      <a:fillRect/>
                    </a:stretch>
                  </pic:blipFill>
                  <pic:spPr bwMode="auto">
                    <a:xfrm>
                      <a:off x="0" y="0"/>
                      <a:ext cx="114300" cy="114300"/>
                    </a:xfrm>
                    <a:prstGeom prst="rect">
                      <a:avLst/>
                    </a:prstGeom>
                    <a:noFill/>
                    <a:ln w="9525">
                      <a:noFill/>
                      <a:miter lim="800000"/>
                      <a:headEnd/>
                      <a:tailEnd/>
                    </a:ln>
                  </pic:spPr>
                </pic:pic>
              </a:graphicData>
            </a:graphic>
          </wp:inline>
        </w:drawing>
      </w:r>
      <w:r w:rsidRPr="00462E6C">
        <w:rPr>
          <w:rFonts w:ascii="Times New Roman" w:hAnsi="Times New Roman" w:cs="Times New Roman"/>
          <w:b/>
          <w:sz w:val="20"/>
          <w:szCs w:val="20"/>
          <w:lang w:val="en-US"/>
        </w:rPr>
        <w:t>T</w:t>
      </w:r>
      <w:r w:rsidRPr="00462E6C">
        <w:rPr>
          <w:rFonts w:ascii="Times New Roman" w:hAnsi="Times New Roman" w:cs="Times New Roman"/>
          <w:b/>
          <w:noProof/>
          <w:sz w:val="20"/>
          <w:szCs w:val="20"/>
          <w:vertAlign w:val="subscript"/>
          <w:lang w:eastAsia="ru-RU"/>
        </w:rPr>
        <w:drawing>
          <wp:inline distT="0" distB="0" distL="0" distR="0" wp14:anchorId="59A7D739" wp14:editId="16F8931C">
            <wp:extent cx="114300" cy="114300"/>
            <wp:effectExtent l="1905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cstate="print"/>
                    <a:srcRect/>
                    <a:stretch>
                      <a:fillRect/>
                    </a:stretch>
                  </pic:blipFill>
                  <pic:spPr bwMode="auto">
                    <a:xfrm>
                      <a:off x="0" y="0"/>
                      <a:ext cx="114300" cy="114300"/>
                    </a:xfrm>
                    <a:prstGeom prst="rect">
                      <a:avLst/>
                    </a:prstGeom>
                    <a:noFill/>
                    <a:ln w="9525">
                      <a:noFill/>
                      <a:miter lim="800000"/>
                      <a:headEnd/>
                      <a:tailEnd/>
                    </a:ln>
                  </pic:spPr>
                </pic:pic>
              </a:graphicData>
            </a:graphic>
          </wp:inline>
        </w:drawing>
      </w:r>
      <w:r w:rsidRPr="00462E6C">
        <w:rPr>
          <w:rFonts w:ascii="Times New Roman" w:hAnsi="Times New Roman" w:cs="Times New Roman"/>
          <w:b/>
          <w:sz w:val="20"/>
          <w:szCs w:val="20"/>
          <w:lang w:val="en-US"/>
        </w:rPr>
        <w:t>n</w:t>
      </w:r>
      <w:r w:rsidRPr="00462E6C">
        <w:rPr>
          <w:rFonts w:ascii="Times New Roman" w:hAnsi="Times New Roman" w:cs="Times New Roman"/>
          <w:b/>
          <w:sz w:val="20"/>
          <w:szCs w:val="20"/>
        </w:rPr>
        <w:t xml:space="preserve"> / 2 + </w:t>
      </w:r>
      <w:r w:rsidRPr="00462E6C">
        <w:rPr>
          <w:rFonts w:ascii="Times New Roman" w:hAnsi="Times New Roman" w:cs="Times New Roman"/>
          <w:b/>
          <w:noProof/>
          <w:sz w:val="20"/>
          <w:szCs w:val="20"/>
          <w:vertAlign w:val="subscript"/>
          <w:lang w:eastAsia="ru-RU"/>
        </w:rPr>
        <w:drawing>
          <wp:inline distT="0" distB="0" distL="0" distR="0" wp14:anchorId="593044C7" wp14:editId="2BCB7B8F">
            <wp:extent cx="219075" cy="180975"/>
            <wp:effectExtent l="19050" t="0" r="952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0" cstate="print"/>
                    <a:srcRect/>
                    <a:stretch>
                      <a:fillRect/>
                    </a:stretch>
                  </pic:blipFill>
                  <pic:spPr bwMode="auto">
                    <a:xfrm>
                      <a:off x="0" y="0"/>
                      <a:ext cx="219075" cy="180975"/>
                    </a:xfrm>
                    <a:prstGeom prst="rect">
                      <a:avLst/>
                    </a:prstGeom>
                    <a:noFill/>
                    <a:ln w="9525">
                      <a:noFill/>
                      <a:miter lim="800000"/>
                      <a:headEnd/>
                      <a:tailEnd/>
                    </a:ln>
                  </pic:spPr>
                </pic:pic>
              </a:graphicData>
            </a:graphic>
          </wp:inline>
        </w:drawing>
      </w:r>
      <w:r w:rsidRPr="00462E6C">
        <w:rPr>
          <w:rFonts w:ascii="Times New Roman" w:hAnsi="Times New Roman" w:cs="Times New Roman"/>
          <w:b/>
          <w:noProof/>
          <w:sz w:val="20"/>
          <w:szCs w:val="20"/>
          <w:vertAlign w:val="subscript"/>
          <w:lang w:eastAsia="ru-RU"/>
        </w:rPr>
        <w:drawing>
          <wp:inline distT="0" distB="0" distL="0" distR="0" wp14:anchorId="384FDAB1" wp14:editId="6A85858D">
            <wp:extent cx="114300" cy="114300"/>
            <wp:effectExtent l="1905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cstate="print"/>
                    <a:srcRect/>
                    <a:stretch>
                      <a:fillRect/>
                    </a:stretch>
                  </pic:blipFill>
                  <pic:spPr bwMode="auto">
                    <a:xfrm>
                      <a:off x="0" y="0"/>
                      <a:ext cx="114300" cy="114300"/>
                    </a:xfrm>
                    <a:prstGeom prst="rect">
                      <a:avLst/>
                    </a:prstGeom>
                    <a:noFill/>
                    <a:ln w="9525">
                      <a:noFill/>
                      <a:miter lim="800000"/>
                      <a:headEnd/>
                      <a:tailEnd/>
                    </a:ln>
                  </pic:spPr>
                </pic:pic>
              </a:graphicData>
            </a:graphic>
          </wp:inline>
        </w:drawing>
      </w:r>
      <w:r w:rsidRPr="00462E6C">
        <w:rPr>
          <w:rFonts w:ascii="Times New Roman" w:hAnsi="Times New Roman" w:cs="Times New Roman"/>
          <w:b/>
          <w:sz w:val="20"/>
          <w:szCs w:val="20"/>
          <w:lang w:val="en-US"/>
        </w:rPr>
        <w:t>N</w:t>
      </w:r>
      <w:r w:rsidRPr="00462E6C">
        <w:rPr>
          <w:rFonts w:ascii="Times New Roman" w:hAnsi="Times New Roman" w:cs="Times New Roman"/>
          <w:b/>
          <w:sz w:val="20"/>
          <w:szCs w:val="20"/>
        </w:rPr>
        <w:t xml:space="preserve"> / </w:t>
      </w:r>
      <w:r w:rsidRPr="00462E6C">
        <w:rPr>
          <w:rFonts w:ascii="Times New Roman" w:hAnsi="Times New Roman" w:cs="Times New Roman"/>
          <w:b/>
          <w:sz w:val="20"/>
          <w:szCs w:val="20"/>
          <w:lang w:val="en-US"/>
        </w:rPr>
        <w:t>n</w:t>
      </w:r>
      <w:r w:rsidRPr="00462E6C">
        <w:rPr>
          <w:rFonts w:ascii="Times New Roman" w:hAnsi="Times New Roman" w:cs="Times New Roman"/>
          <w:sz w:val="20"/>
          <w:szCs w:val="20"/>
        </w:rPr>
        <w:t xml:space="preserve">                                                 </w:t>
      </w:r>
      <w:r w:rsidRPr="00462E6C">
        <w:rPr>
          <w:rFonts w:ascii="Times New Roman" w:hAnsi="Times New Roman" w:cs="Times New Roman"/>
          <w:sz w:val="20"/>
          <w:szCs w:val="20"/>
        </w:rPr>
        <w:cr/>
      </w:r>
      <w:r w:rsidRPr="00462E6C">
        <w:rPr>
          <w:rFonts w:ascii="Times New Roman" w:hAnsi="Times New Roman" w:cs="Times New Roman"/>
          <w:sz w:val="20"/>
          <w:szCs w:val="20"/>
        </w:rPr>
        <w:lastRenderedPageBreak/>
        <w:t xml:space="preserve">где </w:t>
      </w:r>
      <w:r w:rsidRPr="00462E6C">
        <w:rPr>
          <w:rFonts w:ascii="Times New Roman" w:hAnsi="Times New Roman" w:cs="Times New Roman"/>
          <w:b/>
          <w:sz w:val="20"/>
          <w:szCs w:val="20"/>
        </w:rPr>
        <w:t>T =</w:t>
      </w:r>
      <w:r w:rsidRPr="00462E6C">
        <w:rPr>
          <w:rFonts w:ascii="Times New Roman" w:hAnsi="Times New Roman" w:cs="Times New Roman"/>
          <w:sz w:val="20"/>
          <w:szCs w:val="20"/>
        </w:rPr>
        <w:t xml:space="preserve"> 12 </w:t>
      </w:r>
      <w:proofErr w:type="gramStart"/>
      <w:r w:rsidRPr="00462E6C">
        <w:rPr>
          <w:rFonts w:ascii="Times New Roman" w:hAnsi="Times New Roman" w:cs="Times New Roman"/>
          <w:sz w:val="20"/>
          <w:szCs w:val="20"/>
        </w:rPr>
        <w:t>—  полное</w:t>
      </w:r>
      <w:proofErr w:type="gramEnd"/>
      <w:r w:rsidRPr="00462E6C">
        <w:rPr>
          <w:rFonts w:ascii="Times New Roman" w:hAnsi="Times New Roman" w:cs="Times New Roman"/>
          <w:sz w:val="20"/>
          <w:szCs w:val="20"/>
        </w:rPr>
        <w:t xml:space="preserve"> время наблюдения в месяцах.</w:t>
      </w:r>
      <w:r w:rsidRPr="00462E6C">
        <w:rPr>
          <w:rFonts w:ascii="Times New Roman" w:hAnsi="Times New Roman" w:cs="Times New Roman"/>
          <w:sz w:val="20"/>
          <w:szCs w:val="20"/>
        </w:rPr>
        <w:cr/>
        <w:t xml:space="preserve">Перед нами типичная </w:t>
      </w:r>
      <w:r w:rsidRPr="00462E6C">
        <w:rPr>
          <w:rFonts w:ascii="Times New Roman" w:hAnsi="Times New Roman" w:cs="Times New Roman"/>
          <w:i/>
          <w:sz w:val="20"/>
          <w:szCs w:val="20"/>
        </w:rPr>
        <w:t>вариационная</w:t>
      </w:r>
      <w:r w:rsidRPr="00462E6C">
        <w:rPr>
          <w:rFonts w:ascii="Times New Roman" w:hAnsi="Times New Roman" w:cs="Times New Roman"/>
          <w:sz w:val="20"/>
          <w:szCs w:val="20"/>
        </w:rPr>
        <w:t xml:space="preserve"> задача:  найти такое </w:t>
      </w:r>
      <w:r w:rsidRPr="00462E6C">
        <w:rPr>
          <w:rFonts w:ascii="Times New Roman" w:hAnsi="Times New Roman" w:cs="Times New Roman"/>
          <w:b/>
          <w:sz w:val="20"/>
          <w:szCs w:val="20"/>
        </w:rPr>
        <w:t>n</w:t>
      </w:r>
      <w:r w:rsidRPr="00462E6C">
        <w:rPr>
          <w:rFonts w:ascii="Times New Roman" w:hAnsi="Times New Roman" w:cs="Times New Roman"/>
          <w:b/>
          <w:sz w:val="20"/>
          <w:szCs w:val="20"/>
          <w:vertAlign w:val="subscript"/>
        </w:rPr>
        <w:t>0</w:t>
      </w:r>
      <w:r w:rsidRPr="00462E6C">
        <w:rPr>
          <w:rFonts w:ascii="Times New Roman" w:hAnsi="Times New Roman" w:cs="Times New Roman"/>
          <w:sz w:val="20"/>
          <w:szCs w:val="20"/>
        </w:rPr>
        <w:t xml:space="preserve">, при котором сумма   </w:t>
      </w:r>
      <w:r w:rsidRPr="00462E6C">
        <w:rPr>
          <w:rFonts w:ascii="Times New Roman" w:hAnsi="Times New Roman" w:cs="Times New Roman"/>
          <w:b/>
          <w:sz w:val="20"/>
          <w:szCs w:val="20"/>
        </w:rPr>
        <w:t>E</w:t>
      </w:r>
      <w:r w:rsidRPr="00462E6C">
        <w:rPr>
          <w:rFonts w:ascii="Times New Roman" w:hAnsi="Times New Roman" w:cs="Times New Roman"/>
          <w:sz w:val="20"/>
          <w:szCs w:val="20"/>
        </w:rPr>
        <w:t xml:space="preserve"> достигает минимума. </w:t>
      </w:r>
      <w:r w:rsidRPr="00462E6C">
        <w:rPr>
          <w:rFonts w:ascii="Times New Roman" w:hAnsi="Times New Roman" w:cs="Times New Roman"/>
          <w:sz w:val="20"/>
          <w:szCs w:val="20"/>
        </w:rPr>
        <w:cr/>
        <w:t xml:space="preserve">Решение этой задачи найти совсем просто — надо взять производную по </w:t>
      </w:r>
      <w:r w:rsidRPr="00462E6C">
        <w:rPr>
          <w:rFonts w:ascii="Times New Roman" w:hAnsi="Times New Roman" w:cs="Times New Roman"/>
          <w:b/>
          <w:sz w:val="20"/>
          <w:szCs w:val="20"/>
        </w:rPr>
        <w:t>n</w:t>
      </w:r>
      <w:r w:rsidRPr="00462E6C">
        <w:rPr>
          <w:rFonts w:ascii="Times New Roman" w:hAnsi="Times New Roman" w:cs="Times New Roman"/>
          <w:sz w:val="20"/>
          <w:szCs w:val="20"/>
        </w:rPr>
        <w:t xml:space="preserve"> и приравнять эту производную нулю. Это дает</w:t>
      </w:r>
      <w:r w:rsidRPr="00462E6C">
        <w:rPr>
          <w:rFonts w:ascii="Times New Roman" w:hAnsi="Times New Roman" w:cs="Times New Roman"/>
          <w:sz w:val="20"/>
          <w:szCs w:val="20"/>
        </w:rPr>
        <w:cr/>
      </w:r>
      <w:r w:rsidRPr="00462E6C">
        <w:rPr>
          <w:rFonts w:ascii="Times New Roman" w:hAnsi="Times New Roman" w:cs="Times New Roman"/>
          <w:b/>
          <w:sz w:val="20"/>
          <w:szCs w:val="20"/>
        </w:rPr>
        <w:t>n</w:t>
      </w:r>
      <w:r w:rsidRPr="00462E6C">
        <w:rPr>
          <w:rFonts w:ascii="Times New Roman" w:hAnsi="Times New Roman" w:cs="Times New Roman"/>
          <w:b/>
          <w:sz w:val="20"/>
          <w:szCs w:val="20"/>
          <w:vertAlign w:val="subscript"/>
        </w:rPr>
        <w:t>0</w:t>
      </w:r>
      <w:r w:rsidRPr="00462E6C">
        <w:rPr>
          <w:rFonts w:ascii="Times New Roman" w:hAnsi="Times New Roman" w:cs="Times New Roman"/>
          <w:b/>
          <w:sz w:val="20"/>
          <w:szCs w:val="20"/>
        </w:rPr>
        <w:t xml:space="preserve"> =</w:t>
      </w:r>
      <w:r w:rsidRPr="00462E6C">
        <w:rPr>
          <w:rFonts w:ascii="Times New Roman" w:hAnsi="Times New Roman" w:cs="Times New Roman"/>
          <w:sz w:val="20"/>
          <w:szCs w:val="20"/>
        </w:rPr>
        <w:t xml:space="preserve">  </w:t>
      </w:r>
      <w:r w:rsidRPr="00462E6C">
        <w:rPr>
          <w:rFonts w:ascii="Times New Roman" w:hAnsi="Times New Roman" w:cs="Times New Roman"/>
          <w:noProof/>
          <w:sz w:val="20"/>
          <w:szCs w:val="20"/>
          <w:vertAlign w:val="subscript"/>
          <w:lang w:eastAsia="ru-RU"/>
        </w:rPr>
        <w:drawing>
          <wp:inline distT="0" distB="0" distL="0" distR="0" wp14:anchorId="1F61567B" wp14:editId="743F6181">
            <wp:extent cx="742950" cy="4572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cstate="print"/>
                    <a:srcRect/>
                    <a:stretch>
                      <a:fillRect/>
                    </a:stretch>
                  </pic:blipFill>
                  <pic:spPr bwMode="auto">
                    <a:xfrm>
                      <a:off x="0" y="0"/>
                      <a:ext cx="742950" cy="457200"/>
                    </a:xfrm>
                    <a:prstGeom prst="rect">
                      <a:avLst/>
                    </a:prstGeom>
                    <a:noFill/>
                    <a:ln w="9525">
                      <a:noFill/>
                      <a:miter lim="800000"/>
                      <a:headEnd/>
                      <a:tailEnd/>
                    </a:ln>
                  </pic:spPr>
                </pic:pic>
              </a:graphicData>
            </a:graphic>
          </wp:inline>
        </w:drawing>
      </w:r>
      <w:r w:rsidRPr="00462E6C">
        <w:rPr>
          <w:rFonts w:ascii="Times New Roman" w:hAnsi="Times New Roman" w:cs="Times New Roman"/>
          <w:sz w:val="20"/>
          <w:szCs w:val="20"/>
        </w:rPr>
        <w:t xml:space="preserve">  ,                                                                    </w:t>
      </w:r>
    </w:p>
    <w:p w:rsidR="00462E6C" w:rsidRPr="00462E6C" w:rsidRDefault="00462E6C" w:rsidP="00462E6C">
      <w:pPr>
        <w:tabs>
          <w:tab w:val="left" w:pos="10773"/>
        </w:tabs>
        <w:spacing w:before="120" w:after="0"/>
        <w:ind w:left="540" w:firstLine="27"/>
        <w:jc w:val="both"/>
        <w:rPr>
          <w:rFonts w:ascii="Times New Roman" w:hAnsi="Times New Roman" w:cs="Times New Roman"/>
          <w:sz w:val="20"/>
          <w:szCs w:val="20"/>
        </w:rPr>
      </w:pPr>
      <w:r w:rsidRPr="00462E6C">
        <w:rPr>
          <w:rFonts w:ascii="Times New Roman" w:hAnsi="Times New Roman" w:cs="Times New Roman"/>
          <w:sz w:val="20"/>
          <w:szCs w:val="20"/>
        </w:rPr>
        <w:t xml:space="preserve">что для нашего примера составляет 4000 единиц в одной партии и соответствует интервалу выпуска партий  величиной  в 2 месяца.  </w:t>
      </w:r>
    </w:p>
    <w:p w:rsidR="00462E6C" w:rsidRPr="00462E6C" w:rsidRDefault="00462E6C" w:rsidP="00462E6C">
      <w:pPr>
        <w:tabs>
          <w:tab w:val="left" w:pos="10773"/>
        </w:tabs>
        <w:spacing w:before="120"/>
        <w:ind w:left="540" w:firstLine="27"/>
        <w:jc w:val="both"/>
        <w:rPr>
          <w:rFonts w:ascii="Times New Roman" w:hAnsi="Times New Roman" w:cs="Times New Roman"/>
          <w:sz w:val="20"/>
          <w:szCs w:val="20"/>
        </w:rPr>
      </w:pPr>
      <w:r w:rsidRPr="00462E6C">
        <w:rPr>
          <w:rFonts w:ascii="Times New Roman" w:hAnsi="Times New Roman" w:cs="Times New Roman"/>
          <w:sz w:val="20"/>
          <w:szCs w:val="20"/>
        </w:rPr>
        <w:t xml:space="preserve">Затраты при этом минимальны и определяются как  </w:t>
      </w:r>
    </w:p>
    <w:p w:rsidR="00462E6C" w:rsidRPr="00462E6C" w:rsidRDefault="00462E6C" w:rsidP="00462E6C">
      <w:pPr>
        <w:tabs>
          <w:tab w:val="left" w:pos="10773"/>
        </w:tabs>
        <w:spacing w:after="0"/>
        <w:ind w:left="540" w:firstLine="27"/>
        <w:jc w:val="both"/>
        <w:rPr>
          <w:rFonts w:ascii="Times New Roman" w:hAnsi="Times New Roman" w:cs="Times New Roman"/>
          <w:sz w:val="20"/>
          <w:szCs w:val="20"/>
        </w:rPr>
      </w:pPr>
      <w:r w:rsidRPr="00462E6C">
        <w:rPr>
          <w:rFonts w:ascii="Times New Roman" w:hAnsi="Times New Roman" w:cs="Times New Roman"/>
          <w:b/>
          <w:sz w:val="20"/>
          <w:szCs w:val="20"/>
        </w:rPr>
        <w:t>E</w:t>
      </w:r>
      <w:r w:rsidRPr="00462E6C">
        <w:rPr>
          <w:rFonts w:ascii="Times New Roman" w:hAnsi="Times New Roman" w:cs="Times New Roman"/>
          <w:b/>
          <w:sz w:val="20"/>
          <w:szCs w:val="20"/>
          <w:vertAlign w:val="subscript"/>
        </w:rPr>
        <w:t>0</w:t>
      </w:r>
      <w:r w:rsidRPr="00462E6C">
        <w:rPr>
          <w:rFonts w:ascii="Times New Roman" w:hAnsi="Times New Roman" w:cs="Times New Roman"/>
          <w:sz w:val="20"/>
          <w:szCs w:val="20"/>
          <w:vertAlign w:val="subscript"/>
        </w:rPr>
        <w:t xml:space="preserve"> </w:t>
      </w:r>
      <w:r w:rsidRPr="00462E6C">
        <w:rPr>
          <w:rFonts w:ascii="Times New Roman" w:hAnsi="Times New Roman" w:cs="Times New Roman"/>
          <w:sz w:val="20"/>
          <w:szCs w:val="20"/>
        </w:rPr>
        <w:t xml:space="preserve">= </w:t>
      </w:r>
      <w:r w:rsidRPr="00462E6C">
        <w:rPr>
          <w:rFonts w:ascii="Times New Roman" w:hAnsi="Times New Roman" w:cs="Times New Roman"/>
          <w:noProof/>
          <w:sz w:val="20"/>
          <w:szCs w:val="20"/>
          <w:vertAlign w:val="subscript"/>
          <w:lang w:eastAsia="ru-RU"/>
        </w:rPr>
        <w:drawing>
          <wp:inline distT="0" distB="0" distL="0" distR="0" wp14:anchorId="3E8C943D" wp14:editId="321FC419">
            <wp:extent cx="1323975" cy="276225"/>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2" cstate="print"/>
                    <a:srcRect/>
                    <a:stretch>
                      <a:fillRect/>
                    </a:stretch>
                  </pic:blipFill>
                  <pic:spPr bwMode="auto">
                    <a:xfrm>
                      <a:off x="0" y="0"/>
                      <a:ext cx="1323975" cy="276225"/>
                    </a:xfrm>
                    <a:prstGeom prst="rect">
                      <a:avLst/>
                    </a:prstGeom>
                    <a:noFill/>
                    <a:ln w="9525">
                      <a:noFill/>
                      <a:miter lim="800000"/>
                      <a:headEnd/>
                      <a:tailEnd/>
                    </a:ln>
                  </pic:spPr>
                </pic:pic>
              </a:graphicData>
            </a:graphic>
          </wp:inline>
        </w:drawing>
      </w:r>
      <w:r w:rsidRPr="00462E6C">
        <w:rPr>
          <w:rFonts w:ascii="Times New Roman" w:hAnsi="Times New Roman" w:cs="Times New Roman"/>
          <w:sz w:val="20"/>
          <w:szCs w:val="20"/>
        </w:rPr>
        <w:t xml:space="preserve"> ,                                                   </w:t>
      </w:r>
    </w:p>
    <w:p w:rsidR="00462E6C" w:rsidRPr="00462E6C" w:rsidRDefault="00462E6C" w:rsidP="00462E6C">
      <w:pPr>
        <w:tabs>
          <w:tab w:val="left" w:pos="10773"/>
        </w:tabs>
        <w:spacing w:before="120"/>
        <w:ind w:left="540" w:firstLine="27"/>
        <w:jc w:val="both"/>
        <w:rPr>
          <w:rFonts w:ascii="Times New Roman" w:hAnsi="Times New Roman" w:cs="Times New Roman"/>
        </w:rPr>
      </w:pPr>
      <w:r w:rsidRPr="00462E6C">
        <w:rPr>
          <w:rFonts w:ascii="Times New Roman" w:hAnsi="Times New Roman" w:cs="Times New Roman"/>
          <w:sz w:val="20"/>
          <w:szCs w:val="20"/>
        </w:rPr>
        <w:t>что для нашего примера составляет 4800 руб. в год.</w:t>
      </w:r>
      <w:r w:rsidRPr="00462E6C">
        <w:rPr>
          <w:rFonts w:ascii="Times New Roman" w:hAnsi="Times New Roman" w:cs="Times New Roman"/>
        </w:rPr>
        <w:t xml:space="preserve"> </w:t>
      </w:r>
    </w:p>
    <w:p w:rsidR="00462E6C" w:rsidRPr="00462E6C" w:rsidRDefault="00462E6C" w:rsidP="00462E6C">
      <w:pPr>
        <w:tabs>
          <w:tab w:val="left" w:pos="10773"/>
        </w:tabs>
        <w:spacing w:before="120"/>
        <w:jc w:val="both"/>
        <w:rPr>
          <w:rFonts w:ascii="Times New Roman" w:hAnsi="Times New Roman" w:cs="Times New Roman"/>
          <w:sz w:val="24"/>
          <w:szCs w:val="24"/>
        </w:rPr>
      </w:pPr>
      <w:r w:rsidRPr="00462E6C">
        <w:rPr>
          <w:rFonts w:ascii="Times New Roman" w:hAnsi="Times New Roman" w:cs="Times New Roman"/>
          <w:sz w:val="24"/>
          <w:szCs w:val="24"/>
        </w:rPr>
        <w:t xml:space="preserve">   С помощью алгоритмов линейного программирования решаются задачи управления запасами, распределения ресурсов. Кстати, первые задачи такого характера были исследованы еще задолго </w:t>
      </w:r>
      <w:proofErr w:type="gramStart"/>
      <w:r w:rsidRPr="00462E6C">
        <w:rPr>
          <w:rFonts w:ascii="Times New Roman" w:hAnsi="Times New Roman" w:cs="Times New Roman"/>
          <w:sz w:val="24"/>
          <w:szCs w:val="24"/>
        </w:rPr>
        <w:t>до</w:t>
      </w:r>
      <w:proofErr w:type="gramEnd"/>
      <w:r w:rsidRPr="00462E6C">
        <w:rPr>
          <w:rFonts w:ascii="Times New Roman" w:hAnsi="Times New Roman" w:cs="Times New Roman"/>
          <w:sz w:val="24"/>
          <w:szCs w:val="24"/>
        </w:rPr>
        <w:t xml:space="preserve"> </w:t>
      </w:r>
      <w:proofErr w:type="gramStart"/>
      <w:r w:rsidRPr="00462E6C">
        <w:rPr>
          <w:rFonts w:ascii="Times New Roman" w:hAnsi="Times New Roman" w:cs="Times New Roman"/>
          <w:sz w:val="24"/>
          <w:szCs w:val="24"/>
        </w:rPr>
        <w:t>появление</w:t>
      </w:r>
      <w:proofErr w:type="gramEnd"/>
      <w:r w:rsidRPr="00462E6C">
        <w:rPr>
          <w:rFonts w:ascii="Times New Roman" w:hAnsi="Times New Roman" w:cs="Times New Roman"/>
          <w:sz w:val="24"/>
          <w:szCs w:val="24"/>
        </w:rPr>
        <w:t xml:space="preserve"> собственно кибернетики и компьютерных технологий – в 1915 году. Это была задача минимизации затрат на заказ и хранение запасов при заданном спросе на продукцию и заданным уровнем цен. Основателем теоретического и практического исследования задач линейного программирования были положены </w:t>
      </w:r>
      <w:proofErr w:type="spellStart"/>
      <w:r w:rsidRPr="00462E6C">
        <w:rPr>
          <w:rFonts w:ascii="Times New Roman" w:hAnsi="Times New Roman" w:cs="Times New Roman"/>
          <w:sz w:val="24"/>
          <w:szCs w:val="24"/>
        </w:rPr>
        <w:t>Д.Данцингом</w:t>
      </w:r>
      <w:proofErr w:type="spellEnd"/>
      <w:r w:rsidRPr="00462E6C">
        <w:rPr>
          <w:rFonts w:ascii="Times New Roman" w:hAnsi="Times New Roman" w:cs="Times New Roman"/>
          <w:sz w:val="24"/>
          <w:szCs w:val="24"/>
        </w:rPr>
        <w:t xml:space="preserve"> и </w:t>
      </w:r>
      <w:proofErr w:type="spellStart"/>
      <w:r w:rsidRPr="00462E6C">
        <w:rPr>
          <w:rFonts w:ascii="Times New Roman" w:hAnsi="Times New Roman" w:cs="Times New Roman"/>
          <w:sz w:val="24"/>
          <w:szCs w:val="24"/>
        </w:rPr>
        <w:t>Л.В.Канторовичем</w:t>
      </w:r>
      <w:proofErr w:type="spellEnd"/>
      <w:r w:rsidRPr="00462E6C">
        <w:rPr>
          <w:rFonts w:ascii="Times New Roman" w:hAnsi="Times New Roman" w:cs="Times New Roman"/>
          <w:sz w:val="24"/>
          <w:szCs w:val="24"/>
        </w:rPr>
        <w:t xml:space="preserve">. В 60-х годах </w:t>
      </w:r>
      <w:r w:rsidRPr="00462E6C">
        <w:rPr>
          <w:rFonts w:ascii="Times New Roman" w:hAnsi="Times New Roman" w:cs="Times New Roman"/>
          <w:sz w:val="24"/>
          <w:szCs w:val="24"/>
          <w:lang w:val="en-US"/>
        </w:rPr>
        <w:t>XX</w:t>
      </w:r>
      <w:r w:rsidRPr="00462E6C">
        <w:rPr>
          <w:rFonts w:ascii="Times New Roman" w:hAnsi="Times New Roman" w:cs="Times New Roman"/>
          <w:sz w:val="24"/>
          <w:szCs w:val="24"/>
        </w:rPr>
        <w:t xml:space="preserve"> века способы построения математических моделей сложных систем и методы их исследования выделились в самостоятельную научную дисциплину – теорию сложных систем.</w:t>
      </w:r>
    </w:p>
    <w:p w:rsidR="00462E6C" w:rsidRPr="00462E6C" w:rsidRDefault="00462E6C" w:rsidP="00462E6C">
      <w:pPr>
        <w:tabs>
          <w:tab w:val="left" w:pos="10773"/>
        </w:tabs>
        <w:spacing w:before="120"/>
        <w:ind w:firstLine="567"/>
        <w:jc w:val="both"/>
        <w:rPr>
          <w:rFonts w:ascii="Times New Roman" w:hAnsi="Times New Roman" w:cs="Times New Roman"/>
        </w:rPr>
      </w:pPr>
      <w:r w:rsidRPr="00462E6C">
        <w:rPr>
          <w:rFonts w:ascii="Times New Roman" w:hAnsi="Times New Roman" w:cs="Times New Roman"/>
        </w:rPr>
        <w:t>В самом общем виде задача линейного программирования может быть представлена в следующем виде: требуется обеспечить минимум выражения (целевой функции)</w:t>
      </w:r>
    </w:p>
    <w:p w:rsidR="00462E6C" w:rsidRPr="00462E6C" w:rsidRDefault="00462E6C" w:rsidP="00462E6C">
      <w:pPr>
        <w:tabs>
          <w:tab w:val="left" w:pos="10773"/>
        </w:tabs>
        <w:spacing w:before="120"/>
        <w:ind w:firstLine="567"/>
        <w:rPr>
          <w:rFonts w:ascii="Times New Roman" w:hAnsi="Times New Roman" w:cs="Times New Roman"/>
        </w:rPr>
      </w:pPr>
      <w:r w:rsidRPr="00462E6C">
        <w:rPr>
          <w:rFonts w:ascii="Times New Roman" w:hAnsi="Times New Roman" w:cs="Times New Roman"/>
          <w:lang w:val="en-US"/>
        </w:rPr>
        <w:t>E(X) = C1</w:t>
      </w:r>
      <w:r w:rsidRPr="00462E6C">
        <w:rPr>
          <w:rFonts w:ascii="Times New Roman" w:hAnsi="Times New Roman" w:cs="Times New Roman"/>
          <w:noProof/>
          <w:lang w:eastAsia="ru-RU"/>
        </w:rPr>
        <w:drawing>
          <wp:inline distT="0" distB="0" distL="0" distR="0" wp14:anchorId="07B2C80E" wp14:editId="70B173CF">
            <wp:extent cx="114300" cy="114300"/>
            <wp:effectExtent l="1905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cstate="print"/>
                    <a:srcRect/>
                    <a:stretch>
                      <a:fillRect/>
                    </a:stretch>
                  </pic:blipFill>
                  <pic:spPr bwMode="auto">
                    <a:xfrm>
                      <a:off x="0" y="0"/>
                      <a:ext cx="114300" cy="114300"/>
                    </a:xfrm>
                    <a:prstGeom prst="rect">
                      <a:avLst/>
                    </a:prstGeom>
                    <a:noFill/>
                    <a:ln w="9525">
                      <a:noFill/>
                      <a:miter lim="800000"/>
                      <a:headEnd/>
                      <a:tailEnd/>
                    </a:ln>
                  </pic:spPr>
                </pic:pic>
              </a:graphicData>
            </a:graphic>
          </wp:inline>
        </w:drawing>
      </w:r>
      <w:r w:rsidRPr="00462E6C">
        <w:rPr>
          <w:rFonts w:ascii="Times New Roman" w:hAnsi="Times New Roman" w:cs="Times New Roman"/>
          <w:lang w:val="en-US"/>
        </w:rPr>
        <w:t>X1 + C2</w:t>
      </w:r>
      <w:r w:rsidRPr="00462E6C">
        <w:rPr>
          <w:rFonts w:ascii="Times New Roman" w:hAnsi="Times New Roman" w:cs="Times New Roman"/>
          <w:noProof/>
          <w:lang w:eastAsia="ru-RU"/>
        </w:rPr>
        <w:drawing>
          <wp:inline distT="0" distB="0" distL="0" distR="0" wp14:anchorId="62B4CB47" wp14:editId="4CE73F07">
            <wp:extent cx="114300" cy="114300"/>
            <wp:effectExtent l="1905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 cstate="print"/>
                    <a:srcRect/>
                    <a:stretch>
                      <a:fillRect/>
                    </a:stretch>
                  </pic:blipFill>
                  <pic:spPr bwMode="auto">
                    <a:xfrm>
                      <a:off x="0" y="0"/>
                      <a:ext cx="114300" cy="114300"/>
                    </a:xfrm>
                    <a:prstGeom prst="rect">
                      <a:avLst/>
                    </a:prstGeom>
                    <a:noFill/>
                    <a:ln w="9525">
                      <a:noFill/>
                      <a:miter lim="800000"/>
                      <a:headEnd/>
                      <a:tailEnd/>
                    </a:ln>
                  </pic:spPr>
                </pic:pic>
              </a:graphicData>
            </a:graphic>
          </wp:inline>
        </w:drawing>
      </w:r>
      <w:r w:rsidRPr="00462E6C">
        <w:rPr>
          <w:rFonts w:ascii="Times New Roman" w:hAnsi="Times New Roman" w:cs="Times New Roman"/>
          <w:lang w:val="en-US"/>
        </w:rPr>
        <w:t>X2 + ......+ Ci</w:t>
      </w:r>
      <w:r w:rsidRPr="00462E6C">
        <w:rPr>
          <w:rFonts w:ascii="Times New Roman" w:hAnsi="Times New Roman" w:cs="Times New Roman"/>
          <w:noProof/>
          <w:lang w:eastAsia="ru-RU"/>
        </w:rPr>
        <w:drawing>
          <wp:inline distT="0" distB="0" distL="0" distR="0" wp14:anchorId="5E69E062" wp14:editId="1ED1FE93">
            <wp:extent cx="114300" cy="114300"/>
            <wp:effectExtent l="1905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 cstate="print"/>
                    <a:srcRect/>
                    <a:stretch>
                      <a:fillRect/>
                    </a:stretch>
                  </pic:blipFill>
                  <pic:spPr bwMode="auto">
                    <a:xfrm>
                      <a:off x="0" y="0"/>
                      <a:ext cx="114300" cy="114300"/>
                    </a:xfrm>
                    <a:prstGeom prst="rect">
                      <a:avLst/>
                    </a:prstGeom>
                    <a:noFill/>
                    <a:ln w="9525">
                      <a:noFill/>
                      <a:miter lim="800000"/>
                      <a:headEnd/>
                      <a:tailEnd/>
                    </a:ln>
                  </pic:spPr>
                </pic:pic>
              </a:graphicData>
            </a:graphic>
          </wp:inline>
        </w:drawing>
      </w:r>
      <w:r w:rsidRPr="00462E6C">
        <w:rPr>
          <w:rFonts w:ascii="Times New Roman" w:hAnsi="Times New Roman" w:cs="Times New Roman"/>
          <w:lang w:val="en-US"/>
        </w:rPr>
        <w:t xml:space="preserve">Xi + ... </w:t>
      </w:r>
      <w:proofErr w:type="spellStart"/>
      <w:r w:rsidRPr="00462E6C">
        <w:rPr>
          <w:rFonts w:ascii="Times New Roman" w:hAnsi="Times New Roman" w:cs="Times New Roman"/>
        </w:rPr>
        <w:t>Cn</w:t>
      </w:r>
      <w:proofErr w:type="spellEnd"/>
      <w:r w:rsidRPr="00462E6C">
        <w:rPr>
          <w:rFonts w:ascii="Times New Roman" w:hAnsi="Times New Roman" w:cs="Times New Roman"/>
          <w:noProof/>
          <w:lang w:eastAsia="ru-RU"/>
        </w:rPr>
        <w:drawing>
          <wp:inline distT="0" distB="0" distL="0" distR="0" wp14:anchorId="79200140" wp14:editId="5BDCE8C3">
            <wp:extent cx="114300" cy="114300"/>
            <wp:effectExtent l="1905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8" cstate="print"/>
                    <a:srcRect/>
                    <a:stretch>
                      <a:fillRect/>
                    </a:stretch>
                  </pic:blipFill>
                  <pic:spPr bwMode="auto">
                    <a:xfrm>
                      <a:off x="0" y="0"/>
                      <a:ext cx="114300" cy="114300"/>
                    </a:xfrm>
                    <a:prstGeom prst="rect">
                      <a:avLst/>
                    </a:prstGeom>
                    <a:noFill/>
                    <a:ln w="9525">
                      <a:noFill/>
                      <a:miter lim="800000"/>
                      <a:headEnd/>
                      <a:tailEnd/>
                    </a:ln>
                  </pic:spPr>
                </pic:pic>
              </a:graphicData>
            </a:graphic>
          </wp:inline>
        </w:drawing>
      </w:r>
      <w:proofErr w:type="spellStart"/>
      <w:r w:rsidRPr="00462E6C">
        <w:rPr>
          <w:rFonts w:ascii="Times New Roman" w:hAnsi="Times New Roman" w:cs="Times New Roman"/>
        </w:rPr>
        <w:t>Xn</w:t>
      </w:r>
      <w:proofErr w:type="spellEnd"/>
      <w:r w:rsidRPr="00462E6C">
        <w:rPr>
          <w:rFonts w:ascii="Times New Roman" w:hAnsi="Times New Roman" w:cs="Times New Roman"/>
        </w:rPr>
        <w:t xml:space="preserve">                      </w:t>
      </w:r>
    </w:p>
    <w:p w:rsidR="00462E6C" w:rsidRPr="00462E6C" w:rsidRDefault="00462E6C" w:rsidP="00462E6C">
      <w:pPr>
        <w:tabs>
          <w:tab w:val="left" w:pos="10773"/>
        </w:tabs>
        <w:spacing w:before="120"/>
        <w:rPr>
          <w:rFonts w:ascii="Times New Roman" w:hAnsi="Times New Roman" w:cs="Times New Roman"/>
        </w:rPr>
      </w:pPr>
      <w:r w:rsidRPr="00462E6C">
        <w:rPr>
          <w:rFonts w:ascii="Times New Roman" w:hAnsi="Times New Roman" w:cs="Times New Roman"/>
          <w:noProof/>
          <w:lang w:eastAsia="ru-RU"/>
        </w:rPr>
        <mc:AlternateContent>
          <mc:Choice Requires="wps">
            <w:drawing>
              <wp:anchor distT="0" distB="0" distL="114300" distR="114300" simplePos="0" relativeHeight="251659264" behindDoc="0" locked="0" layoutInCell="1" allowOverlap="1" wp14:anchorId="44DA6C10" wp14:editId="0A7078E2">
                <wp:simplePos x="0" y="0"/>
                <wp:positionH relativeFrom="column">
                  <wp:posOffset>4800600</wp:posOffset>
                </wp:positionH>
                <wp:positionV relativeFrom="paragraph">
                  <wp:posOffset>385445</wp:posOffset>
                </wp:positionV>
                <wp:extent cx="624840" cy="1586865"/>
                <wp:effectExtent l="13335" t="10795" r="9525" b="12065"/>
                <wp:wrapNone/>
                <wp:docPr id="103" name="AutoShape 1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24840" cy="1586865"/>
                        </a:xfrm>
                        <a:prstGeom prst="rightBrace">
                          <a:avLst>
                            <a:gd name="adj1" fmla="val 21164"/>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189" o:spid="_x0000_s1026" type="#_x0000_t88" style="position:absolute;margin-left:378pt;margin-top:30.35pt;width:49.2pt;height:124.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"/>
            </w:pict>
          </mc:Fallback>
        </mc:AlternateContent>
      </w:r>
      <w:r w:rsidRPr="00462E6C">
        <w:rPr>
          <w:rFonts w:ascii="Times New Roman" w:hAnsi="Times New Roman" w:cs="Times New Roman"/>
        </w:rPr>
        <w:t xml:space="preserve">при следующих условиях: все  </w:t>
      </w:r>
      <w:proofErr w:type="spellStart"/>
      <w:r w:rsidRPr="00462E6C">
        <w:rPr>
          <w:rFonts w:ascii="Times New Roman" w:hAnsi="Times New Roman" w:cs="Times New Roman"/>
        </w:rPr>
        <w:t>Xi</w:t>
      </w:r>
      <w:proofErr w:type="spellEnd"/>
      <w:r w:rsidRPr="00462E6C">
        <w:rPr>
          <w:rFonts w:ascii="Times New Roman" w:hAnsi="Times New Roman" w:cs="Times New Roman"/>
        </w:rPr>
        <w:t xml:space="preserve">  положительны и, кроме того, на все </w:t>
      </w:r>
      <w:proofErr w:type="spellStart"/>
      <w:r w:rsidRPr="00462E6C">
        <w:rPr>
          <w:rFonts w:ascii="Times New Roman" w:hAnsi="Times New Roman" w:cs="Times New Roman"/>
        </w:rPr>
        <w:t>Xi</w:t>
      </w:r>
      <w:proofErr w:type="spellEnd"/>
      <w:r w:rsidRPr="00462E6C">
        <w:rPr>
          <w:rFonts w:ascii="Times New Roman" w:hAnsi="Times New Roman" w:cs="Times New Roman"/>
        </w:rPr>
        <w:t xml:space="preserve">  налагаются m ограничений  (m &lt; n)</w:t>
      </w:r>
    </w:p>
    <w:p w:rsidR="00462E6C" w:rsidRPr="00462E6C" w:rsidRDefault="00462E6C" w:rsidP="00462E6C">
      <w:pPr>
        <w:tabs>
          <w:tab w:val="left" w:pos="10773"/>
        </w:tabs>
        <w:spacing w:before="120"/>
        <w:ind w:firstLine="567"/>
        <w:jc w:val="both"/>
        <w:rPr>
          <w:rFonts w:ascii="Times New Roman" w:hAnsi="Times New Roman" w:cs="Times New Roman"/>
          <w:lang w:val="en-US"/>
        </w:rPr>
      </w:pPr>
      <w:r w:rsidRPr="00462E6C">
        <w:rPr>
          <w:rFonts w:ascii="Times New Roman" w:hAnsi="Times New Roman" w:cs="Times New Roman"/>
          <w:lang w:val="en-US"/>
        </w:rPr>
        <w:t>A11</w:t>
      </w:r>
      <w:r w:rsidRPr="00462E6C">
        <w:rPr>
          <w:rFonts w:ascii="Times New Roman" w:hAnsi="Times New Roman" w:cs="Times New Roman"/>
        </w:rPr>
        <w:sym w:font="Symbol" w:char="00B7"/>
      </w:r>
      <w:r w:rsidRPr="00462E6C">
        <w:rPr>
          <w:rFonts w:ascii="Times New Roman" w:hAnsi="Times New Roman" w:cs="Times New Roman"/>
          <w:lang w:val="en-US"/>
        </w:rPr>
        <w:t>X1 + A12</w:t>
      </w:r>
      <w:r w:rsidRPr="00462E6C">
        <w:rPr>
          <w:rFonts w:ascii="Times New Roman" w:hAnsi="Times New Roman" w:cs="Times New Roman"/>
        </w:rPr>
        <w:sym w:font="Symbol" w:char="00B7"/>
      </w:r>
      <w:r w:rsidRPr="00462E6C">
        <w:rPr>
          <w:rFonts w:ascii="Times New Roman" w:hAnsi="Times New Roman" w:cs="Times New Roman"/>
          <w:lang w:val="en-US"/>
        </w:rPr>
        <w:t xml:space="preserve">X2 + ......+ </w:t>
      </w:r>
      <w:proofErr w:type="spellStart"/>
      <w:r w:rsidRPr="00462E6C">
        <w:rPr>
          <w:rFonts w:ascii="Times New Roman" w:hAnsi="Times New Roman" w:cs="Times New Roman"/>
          <w:lang w:val="en-US"/>
        </w:rPr>
        <w:t>Aij</w:t>
      </w:r>
      <w:proofErr w:type="spellEnd"/>
      <w:r w:rsidRPr="00462E6C">
        <w:rPr>
          <w:rFonts w:ascii="Times New Roman" w:hAnsi="Times New Roman" w:cs="Times New Roman"/>
        </w:rPr>
        <w:sym w:font="Symbol" w:char="00B7"/>
      </w:r>
      <w:proofErr w:type="spellStart"/>
      <w:proofErr w:type="gramStart"/>
      <w:r w:rsidRPr="00462E6C">
        <w:rPr>
          <w:rFonts w:ascii="Times New Roman" w:hAnsi="Times New Roman" w:cs="Times New Roman"/>
          <w:lang w:val="en-US"/>
        </w:rPr>
        <w:t>Xj</w:t>
      </w:r>
      <w:proofErr w:type="spellEnd"/>
      <w:r w:rsidRPr="00462E6C">
        <w:rPr>
          <w:rFonts w:ascii="Times New Roman" w:hAnsi="Times New Roman" w:cs="Times New Roman"/>
          <w:lang w:val="en-US"/>
        </w:rPr>
        <w:t xml:space="preserve">  +</w:t>
      </w:r>
      <w:proofErr w:type="gramEnd"/>
      <w:r w:rsidRPr="00462E6C">
        <w:rPr>
          <w:rFonts w:ascii="Times New Roman" w:hAnsi="Times New Roman" w:cs="Times New Roman"/>
          <w:lang w:val="en-US"/>
        </w:rPr>
        <w:t xml:space="preserve"> ... A1n</w:t>
      </w:r>
      <w:r w:rsidRPr="00462E6C">
        <w:rPr>
          <w:rFonts w:ascii="Times New Roman" w:hAnsi="Times New Roman" w:cs="Times New Roman"/>
        </w:rPr>
        <w:sym w:font="Symbol" w:char="00B7"/>
      </w:r>
      <w:proofErr w:type="spellStart"/>
      <w:r w:rsidRPr="00462E6C">
        <w:rPr>
          <w:rFonts w:ascii="Times New Roman" w:hAnsi="Times New Roman" w:cs="Times New Roman"/>
          <w:lang w:val="en-US"/>
        </w:rPr>
        <w:t>Xn</w:t>
      </w:r>
      <w:proofErr w:type="spellEnd"/>
      <w:r w:rsidRPr="00462E6C">
        <w:rPr>
          <w:rFonts w:ascii="Times New Roman" w:hAnsi="Times New Roman" w:cs="Times New Roman"/>
          <w:lang w:val="en-US"/>
        </w:rPr>
        <w:t xml:space="preserve">  = B1;</w:t>
      </w:r>
    </w:p>
    <w:p w:rsidR="00462E6C" w:rsidRPr="00462E6C" w:rsidRDefault="00462E6C" w:rsidP="00462E6C">
      <w:pPr>
        <w:tabs>
          <w:tab w:val="left" w:pos="10773"/>
        </w:tabs>
        <w:spacing w:before="120"/>
        <w:ind w:firstLine="567"/>
        <w:rPr>
          <w:rFonts w:ascii="Times New Roman" w:hAnsi="Times New Roman" w:cs="Times New Roman"/>
          <w:lang w:val="en-US"/>
        </w:rPr>
      </w:pPr>
      <w:r w:rsidRPr="00462E6C">
        <w:rPr>
          <w:rFonts w:ascii="Times New Roman" w:hAnsi="Times New Roman" w:cs="Times New Roman"/>
          <w:lang w:val="en-US"/>
        </w:rPr>
        <w:t>.....................................................................................</w:t>
      </w:r>
    </w:p>
    <w:p w:rsidR="00462E6C" w:rsidRPr="00462E6C" w:rsidRDefault="00462E6C" w:rsidP="00462E6C">
      <w:pPr>
        <w:tabs>
          <w:tab w:val="left" w:pos="1134"/>
          <w:tab w:val="left" w:pos="10773"/>
        </w:tabs>
        <w:spacing w:before="120"/>
        <w:ind w:firstLine="567"/>
        <w:rPr>
          <w:rFonts w:ascii="Times New Roman" w:hAnsi="Times New Roman" w:cs="Times New Roman"/>
          <w:lang w:val="en-US"/>
        </w:rPr>
      </w:pPr>
      <w:r w:rsidRPr="00462E6C">
        <w:rPr>
          <w:rFonts w:ascii="Times New Roman" w:hAnsi="Times New Roman" w:cs="Times New Roman"/>
          <w:lang w:val="en-US"/>
        </w:rPr>
        <w:t>Ai1</w:t>
      </w:r>
      <w:r w:rsidRPr="00462E6C">
        <w:rPr>
          <w:rFonts w:ascii="Times New Roman" w:hAnsi="Times New Roman" w:cs="Times New Roman"/>
        </w:rPr>
        <w:sym w:font="Symbol" w:char="00B7"/>
      </w:r>
      <w:proofErr w:type="gramStart"/>
      <w:r w:rsidRPr="00462E6C">
        <w:rPr>
          <w:rFonts w:ascii="Times New Roman" w:hAnsi="Times New Roman" w:cs="Times New Roman"/>
          <w:lang w:val="en-US"/>
        </w:rPr>
        <w:t>X1  +</w:t>
      </w:r>
      <w:proofErr w:type="gramEnd"/>
      <w:r w:rsidRPr="00462E6C">
        <w:rPr>
          <w:rFonts w:ascii="Times New Roman" w:hAnsi="Times New Roman" w:cs="Times New Roman"/>
          <w:lang w:val="en-US"/>
        </w:rPr>
        <w:t xml:space="preserve"> Ai2</w:t>
      </w:r>
      <w:r w:rsidRPr="00462E6C">
        <w:rPr>
          <w:rFonts w:ascii="Times New Roman" w:hAnsi="Times New Roman" w:cs="Times New Roman"/>
        </w:rPr>
        <w:sym w:font="Symbol" w:char="00B7"/>
      </w:r>
      <w:r w:rsidRPr="00462E6C">
        <w:rPr>
          <w:rFonts w:ascii="Times New Roman" w:hAnsi="Times New Roman" w:cs="Times New Roman"/>
          <w:lang w:val="en-US"/>
        </w:rPr>
        <w:t xml:space="preserve">X2  + ......+ </w:t>
      </w:r>
      <w:proofErr w:type="spellStart"/>
      <w:r w:rsidRPr="00462E6C">
        <w:rPr>
          <w:rFonts w:ascii="Times New Roman" w:hAnsi="Times New Roman" w:cs="Times New Roman"/>
          <w:lang w:val="en-US"/>
        </w:rPr>
        <w:t>Aij</w:t>
      </w:r>
      <w:proofErr w:type="spellEnd"/>
      <w:r w:rsidRPr="00462E6C">
        <w:rPr>
          <w:rFonts w:ascii="Times New Roman" w:hAnsi="Times New Roman" w:cs="Times New Roman"/>
        </w:rPr>
        <w:sym w:font="Symbol" w:char="00B7"/>
      </w:r>
      <w:proofErr w:type="spellStart"/>
      <w:r w:rsidRPr="00462E6C">
        <w:rPr>
          <w:rFonts w:ascii="Times New Roman" w:hAnsi="Times New Roman" w:cs="Times New Roman"/>
          <w:lang w:val="en-US"/>
        </w:rPr>
        <w:t>Xj</w:t>
      </w:r>
      <w:proofErr w:type="spellEnd"/>
      <w:r w:rsidRPr="00462E6C">
        <w:rPr>
          <w:rFonts w:ascii="Times New Roman" w:hAnsi="Times New Roman" w:cs="Times New Roman"/>
          <w:lang w:val="en-US"/>
        </w:rPr>
        <w:t xml:space="preserve">  + ... Ain</w:t>
      </w:r>
      <w:r w:rsidRPr="00462E6C">
        <w:rPr>
          <w:rFonts w:ascii="Times New Roman" w:hAnsi="Times New Roman" w:cs="Times New Roman"/>
        </w:rPr>
        <w:sym w:font="Symbol" w:char="00B7"/>
      </w:r>
      <w:proofErr w:type="spellStart"/>
      <w:r w:rsidRPr="00462E6C">
        <w:rPr>
          <w:rFonts w:ascii="Times New Roman" w:hAnsi="Times New Roman" w:cs="Times New Roman"/>
          <w:lang w:val="en-US"/>
        </w:rPr>
        <w:t>Xn</w:t>
      </w:r>
      <w:proofErr w:type="spellEnd"/>
      <w:r w:rsidRPr="00462E6C">
        <w:rPr>
          <w:rFonts w:ascii="Times New Roman" w:hAnsi="Times New Roman" w:cs="Times New Roman"/>
          <w:lang w:val="en-US"/>
        </w:rPr>
        <w:t xml:space="preserve">  = Bi;                                </w:t>
      </w:r>
    </w:p>
    <w:p w:rsidR="00462E6C" w:rsidRPr="00462E6C" w:rsidRDefault="00462E6C" w:rsidP="00462E6C">
      <w:pPr>
        <w:tabs>
          <w:tab w:val="left" w:pos="10773"/>
        </w:tabs>
        <w:spacing w:before="120"/>
        <w:ind w:firstLine="567"/>
        <w:rPr>
          <w:rFonts w:ascii="Times New Roman" w:hAnsi="Times New Roman" w:cs="Times New Roman"/>
          <w:lang w:val="en-US"/>
        </w:rPr>
      </w:pPr>
      <w:r w:rsidRPr="00462E6C">
        <w:rPr>
          <w:rFonts w:ascii="Times New Roman" w:hAnsi="Times New Roman" w:cs="Times New Roman"/>
          <w:lang w:val="en-US"/>
        </w:rPr>
        <w:t>.....................................................................................</w:t>
      </w:r>
    </w:p>
    <w:p w:rsidR="00462E6C" w:rsidRPr="00462E6C" w:rsidRDefault="00462E6C" w:rsidP="00462E6C">
      <w:pPr>
        <w:tabs>
          <w:tab w:val="left" w:pos="10773"/>
        </w:tabs>
        <w:spacing w:before="120"/>
        <w:ind w:firstLine="567"/>
        <w:rPr>
          <w:rFonts w:ascii="Times New Roman" w:hAnsi="Times New Roman" w:cs="Times New Roman"/>
          <w:lang w:val="en-US"/>
        </w:rPr>
      </w:pPr>
      <w:r w:rsidRPr="00462E6C">
        <w:rPr>
          <w:rFonts w:ascii="Times New Roman" w:hAnsi="Times New Roman" w:cs="Times New Roman"/>
          <w:lang w:val="en-US"/>
        </w:rPr>
        <w:t>Am1</w:t>
      </w:r>
      <w:r w:rsidRPr="00462E6C">
        <w:rPr>
          <w:rFonts w:ascii="Times New Roman" w:hAnsi="Times New Roman" w:cs="Times New Roman"/>
        </w:rPr>
        <w:sym w:font="Symbol" w:char="00B7"/>
      </w:r>
      <w:r w:rsidRPr="00462E6C">
        <w:rPr>
          <w:rFonts w:ascii="Times New Roman" w:hAnsi="Times New Roman" w:cs="Times New Roman"/>
          <w:lang w:val="en-US"/>
        </w:rPr>
        <w:t>X1 + Am2</w:t>
      </w:r>
      <w:r w:rsidRPr="00462E6C">
        <w:rPr>
          <w:rFonts w:ascii="Times New Roman" w:hAnsi="Times New Roman" w:cs="Times New Roman"/>
        </w:rPr>
        <w:sym w:font="Symbol" w:char="00B7"/>
      </w:r>
      <w:proofErr w:type="gramStart"/>
      <w:r w:rsidRPr="00462E6C">
        <w:rPr>
          <w:rFonts w:ascii="Times New Roman" w:hAnsi="Times New Roman" w:cs="Times New Roman"/>
          <w:lang w:val="en-US"/>
        </w:rPr>
        <w:t>X2  +</w:t>
      </w:r>
      <w:proofErr w:type="gramEnd"/>
      <w:r w:rsidRPr="00462E6C">
        <w:rPr>
          <w:rFonts w:ascii="Times New Roman" w:hAnsi="Times New Roman" w:cs="Times New Roman"/>
          <w:lang w:val="en-US"/>
        </w:rPr>
        <w:t xml:space="preserve"> .....+ </w:t>
      </w:r>
      <w:proofErr w:type="spellStart"/>
      <w:r w:rsidRPr="00462E6C">
        <w:rPr>
          <w:rFonts w:ascii="Times New Roman" w:hAnsi="Times New Roman" w:cs="Times New Roman"/>
          <w:lang w:val="en-US"/>
        </w:rPr>
        <w:t>Amj</w:t>
      </w:r>
      <w:proofErr w:type="spellEnd"/>
      <w:r w:rsidRPr="00462E6C">
        <w:rPr>
          <w:rFonts w:ascii="Times New Roman" w:hAnsi="Times New Roman" w:cs="Times New Roman"/>
        </w:rPr>
        <w:sym w:font="Symbol" w:char="00B7"/>
      </w:r>
      <w:proofErr w:type="spellStart"/>
      <w:r w:rsidRPr="00462E6C">
        <w:rPr>
          <w:rFonts w:ascii="Times New Roman" w:hAnsi="Times New Roman" w:cs="Times New Roman"/>
          <w:lang w:val="en-US"/>
        </w:rPr>
        <w:t>Xj</w:t>
      </w:r>
      <w:proofErr w:type="spellEnd"/>
      <w:r w:rsidRPr="00462E6C">
        <w:rPr>
          <w:rFonts w:ascii="Times New Roman" w:hAnsi="Times New Roman" w:cs="Times New Roman"/>
          <w:lang w:val="en-US"/>
        </w:rPr>
        <w:t xml:space="preserve">+ ... </w:t>
      </w:r>
      <w:proofErr w:type="spellStart"/>
      <w:r w:rsidRPr="00462E6C">
        <w:rPr>
          <w:rFonts w:ascii="Times New Roman" w:hAnsi="Times New Roman" w:cs="Times New Roman"/>
          <w:lang w:val="en-US"/>
        </w:rPr>
        <w:t>Amn</w:t>
      </w:r>
      <w:proofErr w:type="spellEnd"/>
      <w:r w:rsidRPr="00462E6C">
        <w:rPr>
          <w:rFonts w:ascii="Times New Roman" w:hAnsi="Times New Roman" w:cs="Times New Roman"/>
        </w:rPr>
        <w:sym w:font="Symbol" w:char="00B7"/>
      </w:r>
      <w:proofErr w:type="spellStart"/>
      <w:proofErr w:type="gramStart"/>
      <w:r w:rsidRPr="00462E6C">
        <w:rPr>
          <w:rFonts w:ascii="Times New Roman" w:hAnsi="Times New Roman" w:cs="Times New Roman"/>
          <w:lang w:val="en-US"/>
        </w:rPr>
        <w:t>Xn</w:t>
      </w:r>
      <w:proofErr w:type="spellEnd"/>
      <w:r w:rsidRPr="00462E6C">
        <w:rPr>
          <w:rFonts w:ascii="Times New Roman" w:hAnsi="Times New Roman" w:cs="Times New Roman"/>
          <w:lang w:val="en-US"/>
        </w:rPr>
        <w:t xml:space="preserve">  =</w:t>
      </w:r>
      <w:proofErr w:type="gramEnd"/>
      <w:r w:rsidRPr="00462E6C">
        <w:rPr>
          <w:rFonts w:ascii="Times New Roman" w:hAnsi="Times New Roman" w:cs="Times New Roman"/>
          <w:lang w:val="en-US"/>
        </w:rPr>
        <w:t xml:space="preserve"> </w:t>
      </w:r>
      <w:proofErr w:type="spellStart"/>
      <w:r w:rsidRPr="00462E6C">
        <w:rPr>
          <w:rFonts w:ascii="Times New Roman" w:hAnsi="Times New Roman" w:cs="Times New Roman"/>
          <w:lang w:val="en-US"/>
        </w:rPr>
        <w:t>Bm</w:t>
      </w:r>
      <w:proofErr w:type="spellEnd"/>
      <w:r w:rsidRPr="00462E6C">
        <w:rPr>
          <w:rFonts w:ascii="Times New Roman" w:hAnsi="Times New Roman" w:cs="Times New Roman"/>
          <w:lang w:val="en-US"/>
        </w:rPr>
        <w:t xml:space="preserve"> .</w:t>
      </w:r>
    </w:p>
    <w:p w:rsidR="00462E6C" w:rsidRPr="00462E6C" w:rsidRDefault="00462E6C" w:rsidP="00462E6C">
      <w:pPr>
        <w:widowControl w:val="0"/>
        <w:adjustRightInd w:val="0"/>
        <w:ind w:firstLine="380"/>
        <w:jc w:val="both"/>
        <w:rPr>
          <w:rFonts w:ascii="Times New Roman" w:hAnsi="Times New Roman" w:cs="Times New Roman"/>
          <w:sz w:val="24"/>
          <w:szCs w:val="24"/>
        </w:rPr>
      </w:pPr>
      <w:r w:rsidRPr="00462E6C">
        <w:rPr>
          <w:rFonts w:ascii="Times New Roman" w:hAnsi="Times New Roman" w:cs="Times New Roman"/>
          <w:sz w:val="24"/>
          <w:szCs w:val="24"/>
        </w:rPr>
        <w:t>На практике только немногие ситуации могут оставаться определенными в достаточно длительном интервале времени. Поэтому, чаще всего мы встречаемся с ситуациями, имеющими два и более вероятностных исхода, т.е. с факторами неопределенности.</w:t>
      </w:r>
    </w:p>
    <w:p w:rsidR="00462E6C" w:rsidRPr="00462E6C" w:rsidRDefault="00462E6C" w:rsidP="00462E6C">
      <w:pPr>
        <w:spacing w:after="0" w:line="270" w:lineRule="atLeast"/>
        <w:ind w:left="360"/>
        <w:jc w:val="both"/>
        <w:rPr>
          <w:rFonts w:ascii="Times New Roman" w:eastAsia="Times New Roman" w:hAnsi="Times New Roman" w:cs="Times New Roman"/>
          <w:b/>
          <w:sz w:val="24"/>
          <w:szCs w:val="24"/>
          <w:lang w:eastAsia="ru-RU"/>
        </w:rPr>
      </w:pPr>
    </w:p>
    <w:p w:rsidR="00462E6C" w:rsidRPr="00462E6C" w:rsidRDefault="00462E6C" w:rsidP="00462E6C">
      <w:pPr>
        <w:spacing w:after="0" w:line="270" w:lineRule="atLeast"/>
        <w:jc w:val="center"/>
        <w:rPr>
          <w:rFonts w:ascii="Times New Roman" w:eastAsia="Times New Roman" w:hAnsi="Times New Roman" w:cs="Times New Roman"/>
          <w:b/>
          <w:sz w:val="24"/>
          <w:szCs w:val="24"/>
          <w:lang w:eastAsia="ru-RU"/>
        </w:rPr>
      </w:pPr>
      <w:r w:rsidRPr="00462E6C">
        <w:rPr>
          <w:rFonts w:ascii="Times New Roman" w:eastAsia="Times New Roman" w:hAnsi="Times New Roman" w:cs="Times New Roman"/>
          <w:b/>
          <w:sz w:val="24"/>
          <w:szCs w:val="24"/>
          <w:lang w:eastAsia="ru-RU"/>
        </w:rPr>
        <w:t>6.3. Оценка сложных систем в условиях риска</w:t>
      </w:r>
    </w:p>
    <w:p w:rsidR="00462E6C" w:rsidRPr="00462E6C" w:rsidRDefault="00462E6C" w:rsidP="00462E6C">
      <w:pPr>
        <w:spacing w:after="0" w:line="270" w:lineRule="atLeast"/>
        <w:jc w:val="center"/>
        <w:rPr>
          <w:rFonts w:ascii="Times New Roman" w:eastAsia="Times New Roman" w:hAnsi="Times New Roman" w:cs="Times New Roman"/>
          <w:b/>
          <w:sz w:val="24"/>
          <w:szCs w:val="24"/>
          <w:lang w:eastAsia="ru-RU"/>
        </w:rPr>
      </w:pPr>
    </w:p>
    <w:p w:rsidR="00462E6C" w:rsidRPr="00462E6C" w:rsidRDefault="00462E6C" w:rsidP="00462E6C">
      <w:pPr>
        <w:pStyle w:val="a5"/>
        <w:spacing w:line="276" w:lineRule="auto"/>
        <w:rPr>
          <w:sz w:val="24"/>
          <w:szCs w:val="24"/>
        </w:rPr>
      </w:pPr>
      <w:r w:rsidRPr="00462E6C">
        <w:rPr>
          <w:rStyle w:val="af2"/>
          <w:rFonts w:eastAsiaTheme="minorEastAsia"/>
          <w:b/>
          <w:sz w:val="24"/>
          <w:szCs w:val="24"/>
        </w:rPr>
        <w:lastRenderedPageBreak/>
        <w:t>Риск</w:t>
      </w:r>
      <w:r w:rsidRPr="00462E6C">
        <w:rPr>
          <w:sz w:val="24"/>
          <w:szCs w:val="24"/>
        </w:rPr>
        <w:t xml:space="preserve"> – это опасность или потенциальная возможность наступления события в </w:t>
      </w:r>
      <w:proofErr w:type="gramStart"/>
      <w:r w:rsidRPr="00462E6C">
        <w:rPr>
          <w:sz w:val="24"/>
          <w:szCs w:val="24"/>
        </w:rPr>
        <w:t>результате</w:t>
      </w:r>
      <w:proofErr w:type="gramEnd"/>
      <w:r w:rsidRPr="00462E6C">
        <w:rPr>
          <w:sz w:val="24"/>
          <w:szCs w:val="24"/>
        </w:rPr>
        <w:t xml:space="preserve"> которого будет нанесен ущерб. </w:t>
      </w:r>
    </w:p>
    <w:p w:rsidR="00462E6C" w:rsidRPr="00462E6C" w:rsidRDefault="00462E6C" w:rsidP="00462E6C">
      <w:pPr>
        <w:pStyle w:val="a5"/>
        <w:spacing w:line="276" w:lineRule="auto"/>
        <w:rPr>
          <w:sz w:val="24"/>
          <w:szCs w:val="24"/>
        </w:rPr>
      </w:pPr>
      <w:proofErr w:type="gramStart"/>
      <w:r w:rsidRPr="00462E6C">
        <w:rPr>
          <w:sz w:val="24"/>
          <w:szCs w:val="24"/>
        </w:rPr>
        <w:t>Источники риска бывают следующих видов:</w:t>
      </w:r>
      <w:r w:rsidRPr="00462E6C">
        <w:rPr>
          <w:sz w:val="24"/>
          <w:szCs w:val="24"/>
        </w:rPr>
        <w:br/>
        <w:t>• техногенные:</w:t>
      </w:r>
      <w:r w:rsidRPr="00462E6C">
        <w:rPr>
          <w:sz w:val="24"/>
          <w:szCs w:val="24"/>
        </w:rPr>
        <w:br/>
        <w:t>– выход из строя аппаратуры,</w:t>
      </w:r>
      <w:r w:rsidRPr="00462E6C">
        <w:rPr>
          <w:sz w:val="24"/>
          <w:szCs w:val="24"/>
        </w:rPr>
        <w:br/>
        <w:t>– обесточивание,</w:t>
      </w:r>
      <w:r w:rsidRPr="00462E6C">
        <w:rPr>
          <w:sz w:val="24"/>
          <w:szCs w:val="24"/>
        </w:rPr>
        <w:br/>
        <w:t>– колебания напряжения,</w:t>
      </w:r>
      <w:r w:rsidRPr="00462E6C">
        <w:rPr>
          <w:sz w:val="24"/>
          <w:szCs w:val="24"/>
        </w:rPr>
        <w:br/>
        <w:t>– пожар и т.п.;</w:t>
      </w:r>
      <w:r w:rsidRPr="00462E6C">
        <w:rPr>
          <w:sz w:val="24"/>
          <w:szCs w:val="24"/>
        </w:rPr>
        <w:br/>
        <w:t xml:space="preserve">• природные: </w:t>
      </w:r>
      <w:r w:rsidRPr="00462E6C">
        <w:rPr>
          <w:sz w:val="24"/>
          <w:szCs w:val="24"/>
        </w:rPr>
        <w:br/>
        <w:t>– землетрясения,</w:t>
      </w:r>
      <w:r w:rsidRPr="00462E6C">
        <w:rPr>
          <w:sz w:val="24"/>
          <w:szCs w:val="24"/>
        </w:rPr>
        <w:br/>
        <w:t>– ураганы и т.д.;</w:t>
      </w:r>
      <w:r w:rsidRPr="00462E6C">
        <w:rPr>
          <w:sz w:val="24"/>
          <w:szCs w:val="24"/>
        </w:rPr>
        <w:br/>
        <w:t>• со стороны человека (антропогенные):</w:t>
      </w:r>
      <w:r w:rsidRPr="00462E6C">
        <w:rPr>
          <w:sz w:val="24"/>
          <w:szCs w:val="24"/>
        </w:rPr>
        <w:br/>
        <w:t>– умышленные (действия злоумышленника),</w:t>
      </w:r>
      <w:r w:rsidRPr="00462E6C">
        <w:rPr>
          <w:sz w:val="24"/>
          <w:szCs w:val="24"/>
        </w:rPr>
        <w:br/>
        <w:t>– случайные (ошибки персонала или разработчиков системы).</w:t>
      </w:r>
      <w:proofErr w:type="gramEnd"/>
    </w:p>
    <w:p w:rsidR="00462E6C" w:rsidRPr="00462E6C" w:rsidRDefault="00462E6C" w:rsidP="00462E6C">
      <w:pPr>
        <w:pStyle w:val="a5"/>
        <w:spacing w:line="276" w:lineRule="auto"/>
        <w:rPr>
          <w:rStyle w:val="af2"/>
          <w:rFonts w:eastAsiaTheme="minorEastAsia"/>
          <w:i w:val="0"/>
          <w:sz w:val="24"/>
          <w:szCs w:val="24"/>
        </w:rPr>
      </w:pPr>
      <w:r w:rsidRPr="00462E6C">
        <w:rPr>
          <w:rStyle w:val="af2"/>
          <w:rFonts w:eastAsiaTheme="minorEastAsia"/>
          <w:sz w:val="24"/>
          <w:szCs w:val="24"/>
        </w:rPr>
        <w:t xml:space="preserve">Анализ использования термина «риск» в различных областях (сферах деятельности объектов) показал, что существуют три критерия  по оценке «риска»: </w:t>
      </w:r>
      <w:r w:rsidRPr="00462E6C">
        <w:rPr>
          <w:rStyle w:val="af2"/>
          <w:rFonts w:eastAsiaTheme="minorEastAsia"/>
          <w:sz w:val="24"/>
          <w:szCs w:val="24"/>
        </w:rPr>
        <w:br/>
        <w:t xml:space="preserve">1) вероятность (частота) возникновения события, приводящего к тяжелым последствиям; </w:t>
      </w:r>
      <w:r w:rsidRPr="00462E6C">
        <w:rPr>
          <w:rStyle w:val="af2"/>
          <w:rFonts w:eastAsiaTheme="minorEastAsia"/>
          <w:sz w:val="24"/>
          <w:szCs w:val="24"/>
        </w:rPr>
        <w:br/>
        <w:t>2) масштаб последствия при одном или нескольких заданных исходных событиях;</w:t>
      </w:r>
      <w:r w:rsidRPr="00462E6C">
        <w:rPr>
          <w:rStyle w:val="af2"/>
          <w:rFonts w:eastAsiaTheme="minorEastAsia"/>
          <w:sz w:val="24"/>
          <w:szCs w:val="24"/>
        </w:rPr>
        <w:br/>
        <w:t xml:space="preserve">3) функционал, учитывающий вероятность исходных событий и соответствующие им последствия. </w:t>
      </w:r>
    </w:p>
    <w:p w:rsidR="00462E6C" w:rsidRPr="00462E6C" w:rsidRDefault="00462E6C" w:rsidP="00462E6C">
      <w:pPr>
        <w:pStyle w:val="a5"/>
        <w:spacing w:line="276" w:lineRule="auto"/>
        <w:rPr>
          <w:sz w:val="24"/>
          <w:szCs w:val="24"/>
        </w:rPr>
      </w:pPr>
      <w:r w:rsidRPr="00462E6C">
        <w:rPr>
          <w:b/>
          <w:bCs/>
          <w:i/>
          <w:sz w:val="24"/>
          <w:szCs w:val="24"/>
        </w:rPr>
        <w:t>Оценка риска</w:t>
      </w:r>
      <w:r w:rsidRPr="00462E6C">
        <w:rPr>
          <w:sz w:val="24"/>
          <w:szCs w:val="24"/>
        </w:rPr>
        <w:t xml:space="preserve"> сложные системы</w:t>
      </w:r>
      <w:r w:rsidRPr="00462E6C">
        <w:rPr>
          <w:b/>
          <w:bCs/>
          <w:sz w:val="24"/>
          <w:szCs w:val="24"/>
        </w:rPr>
        <w:t xml:space="preserve"> </w:t>
      </w:r>
      <w:r w:rsidRPr="00462E6C">
        <w:rPr>
          <w:sz w:val="24"/>
          <w:szCs w:val="24"/>
        </w:rPr>
        <w:t>– это этап анализа риска, имеющий целью определить его количественные</w:t>
      </w:r>
      <w:r w:rsidRPr="00462E6C">
        <w:t xml:space="preserve"> </w:t>
      </w:r>
      <w:r w:rsidRPr="00462E6C">
        <w:rPr>
          <w:sz w:val="24"/>
          <w:szCs w:val="24"/>
        </w:rPr>
        <w:t xml:space="preserve">характеристики: вероятность наступления неблагоприятных событий и возможный размер ущерба. Можно выделить </w:t>
      </w:r>
      <w:r w:rsidRPr="00462E6C">
        <w:rPr>
          <w:b/>
          <w:bCs/>
          <w:i/>
          <w:sz w:val="24"/>
          <w:szCs w:val="24"/>
        </w:rPr>
        <w:t>три основных метода</w:t>
      </w:r>
      <w:r w:rsidRPr="00462E6C">
        <w:rPr>
          <w:b/>
          <w:bCs/>
          <w:sz w:val="24"/>
          <w:szCs w:val="24"/>
        </w:rPr>
        <w:t xml:space="preserve"> </w:t>
      </w:r>
      <w:r w:rsidRPr="00462E6C">
        <w:rPr>
          <w:sz w:val="24"/>
          <w:szCs w:val="24"/>
        </w:rPr>
        <w:t>оценки риска для конкретных процессов:</w:t>
      </w:r>
    </w:p>
    <w:p w:rsidR="00462E6C" w:rsidRPr="00462E6C" w:rsidRDefault="00462E6C" w:rsidP="00462E6C">
      <w:pPr>
        <w:pStyle w:val="a5"/>
        <w:numPr>
          <w:ilvl w:val="0"/>
          <w:numId w:val="12"/>
        </w:numPr>
        <w:tabs>
          <w:tab w:val="left" w:pos="720"/>
        </w:tabs>
        <w:suppressAutoHyphens/>
        <w:spacing w:line="276" w:lineRule="auto"/>
        <w:rPr>
          <w:sz w:val="24"/>
          <w:szCs w:val="24"/>
        </w:rPr>
      </w:pPr>
      <w:r w:rsidRPr="00462E6C">
        <w:rPr>
          <w:sz w:val="24"/>
          <w:szCs w:val="24"/>
        </w:rPr>
        <w:t>анализ статистических данных по неблагоприятным событиям, имевшим место в прошлом;</w:t>
      </w:r>
    </w:p>
    <w:p w:rsidR="00462E6C" w:rsidRPr="00462E6C" w:rsidRDefault="00462E6C" w:rsidP="00462E6C">
      <w:pPr>
        <w:pStyle w:val="a5"/>
        <w:spacing w:line="276" w:lineRule="auto"/>
        <w:ind w:left="720"/>
        <w:jc w:val="both"/>
        <w:rPr>
          <w:sz w:val="24"/>
          <w:szCs w:val="24"/>
        </w:rPr>
      </w:pPr>
      <w:r w:rsidRPr="00462E6C">
        <w:rPr>
          <w:sz w:val="24"/>
          <w:szCs w:val="24"/>
        </w:rPr>
        <w:t>Используя имеющиеся статистические данные, можно оценить и вероятность возникновения неблагоприятных событий, и размеры ущерба. Этот метод подходит для частых и однородных событий.</w:t>
      </w:r>
    </w:p>
    <w:p w:rsidR="00462E6C" w:rsidRPr="00462E6C" w:rsidRDefault="00462E6C" w:rsidP="00462E6C">
      <w:pPr>
        <w:pStyle w:val="a5"/>
        <w:numPr>
          <w:ilvl w:val="0"/>
          <w:numId w:val="12"/>
        </w:numPr>
        <w:tabs>
          <w:tab w:val="left" w:pos="720"/>
        </w:tabs>
        <w:suppressAutoHyphens/>
        <w:spacing w:line="276" w:lineRule="auto"/>
        <w:rPr>
          <w:sz w:val="24"/>
          <w:szCs w:val="24"/>
        </w:rPr>
      </w:pPr>
      <w:proofErr w:type="gramStart"/>
      <w:r w:rsidRPr="00462E6C">
        <w:rPr>
          <w:sz w:val="24"/>
          <w:szCs w:val="24"/>
        </w:rPr>
        <w:t>т</w:t>
      </w:r>
      <w:proofErr w:type="gramEnd"/>
      <w:r w:rsidRPr="00462E6C">
        <w:rPr>
          <w:sz w:val="24"/>
          <w:szCs w:val="24"/>
        </w:rPr>
        <w:t>еоретический анализ структуры причинно-следственных связей процессов;</w:t>
      </w:r>
    </w:p>
    <w:p w:rsidR="00462E6C" w:rsidRPr="00462E6C" w:rsidRDefault="00462E6C" w:rsidP="00462E6C">
      <w:pPr>
        <w:pStyle w:val="a5"/>
        <w:numPr>
          <w:ilvl w:val="0"/>
          <w:numId w:val="12"/>
        </w:numPr>
        <w:tabs>
          <w:tab w:val="left" w:pos="720"/>
        </w:tabs>
        <w:suppressAutoHyphens/>
        <w:spacing w:line="276" w:lineRule="auto"/>
        <w:rPr>
          <w:sz w:val="24"/>
          <w:szCs w:val="24"/>
        </w:rPr>
      </w:pPr>
      <w:r w:rsidRPr="00462E6C">
        <w:rPr>
          <w:sz w:val="24"/>
          <w:szCs w:val="24"/>
        </w:rPr>
        <w:t>экспертный подход.</w:t>
      </w:r>
    </w:p>
    <w:p w:rsidR="00462E6C" w:rsidRPr="00462E6C" w:rsidRDefault="00462E6C" w:rsidP="00462E6C">
      <w:pPr>
        <w:pStyle w:val="a5"/>
        <w:tabs>
          <w:tab w:val="left" w:pos="720"/>
        </w:tabs>
        <w:spacing w:line="276" w:lineRule="auto"/>
        <w:rPr>
          <w:sz w:val="24"/>
          <w:szCs w:val="24"/>
        </w:rPr>
      </w:pPr>
      <w:r w:rsidRPr="00462E6C">
        <w:rPr>
          <w:sz w:val="24"/>
          <w:szCs w:val="24"/>
        </w:rPr>
        <w:t>Анализ риска может быть проведен в следующем порядке:</w:t>
      </w:r>
    </w:p>
    <w:p w:rsidR="00462E6C" w:rsidRPr="00462E6C" w:rsidRDefault="00462E6C" w:rsidP="00462E6C">
      <w:pPr>
        <w:pStyle w:val="a5"/>
        <w:numPr>
          <w:ilvl w:val="0"/>
          <w:numId w:val="13"/>
        </w:numPr>
        <w:tabs>
          <w:tab w:val="left" w:pos="720"/>
        </w:tabs>
        <w:suppressAutoHyphens/>
        <w:spacing w:line="276" w:lineRule="auto"/>
        <w:rPr>
          <w:sz w:val="24"/>
          <w:szCs w:val="24"/>
        </w:rPr>
      </w:pPr>
      <w:r w:rsidRPr="00462E6C">
        <w:rPr>
          <w:sz w:val="24"/>
          <w:szCs w:val="24"/>
        </w:rPr>
        <w:t xml:space="preserve">сбор информации об объекте, </w:t>
      </w:r>
    </w:p>
    <w:p w:rsidR="00462E6C" w:rsidRPr="00462E6C" w:rsidRDefault="00462E6C" w:rsidP="00462E6C">
      <w:pPr>
        <w:pStyle w:val="a5"/>
        <w:numPr>
          <w:ilvl w:val="0"/>
          <w:numId w:val="13"/>
        </w:numPr>
        <w:tabs>
          <w:tab w:val="left" w:pos="720"/>
        </w:tabs>
        <w:suppressAutoHyphens/>
        <w:spacing w:line="276" w:lineRule="auto"/>
        <w:rPr>
          <w:sz w:val="24"/>
          <w:szCs w:val="24"/>
        </w:rPr>
      </w:pPr>
      <w:r w:rsidRPr="00462E6C">
        <w:rPr>
          <w:sz w:val="24"/>
          <w:szCs w:val="24"/>
        </w:rPr>
        <w:t xml:space="preserve">изучение формирующих риск факторов, </w:t>
      </w:r>
    </w:p>
    <w:p w:rsidR="00462E6C" w:rsidRPr="00462E6C" w:rsidRDefault="00462E6C" w:rsidP="00462E6C">
      <w:pPr>
        <w:pStyle w:val="a5"/>
        <w:numPr>
          <w:ilvl w:val="0"/>
          <w:numId w:val="13"/>
        </w:numPr>
        <w:tabs>
          <w:tab w:val="left" w:pos="720"/>
        </w:tabs>
        <w:suppressAutoHyphens/>
        <w:spacing w:line="276" w:lineRule="auto"/>
        <w:rPr>
          <w:sz w:val="24"/>
          <w:szCs w:val="24"/>
        </w:rPr>
      </w:pPr>
      <w:r w:rsidRPr="00462E6C">
        <w:rPr>
          <w:sz w:val="24"/>
          <w:szCs w:val="24"/>
        </w:rPr>
        <w:t xml:space="preserve">оценка частоты возникновения неблагоприятных событий </w:t>
      </w:r>
    </w:p>
    <w:p w:rsidR="00462E6C" w:rsidRPr="00462E6C" w:rsidRDefault="00462E6C" w:rsidP="00462E6C">
      <w:pPr>
        <w:pStyle w:val="a5"/>
        <w:numPr>
          <w:ilvl w:val="0"/>
          <w:numId w:val="13"/>
        </w:numPr>
        <w:tabs>
          <w:tab w:val="left" w:pos="720"/>
        </w:tabs>
        <w:suppressAutoHyphens/>
        <w:spacing w:after="120"/>
      </w:pPr>
      <w:r w:rsidRPr="00462E6C">
        <w:rPr>
          <w:sz w:val="24"/>
          <w:szCs w:val="24"/>
        </w:rPr>
        <w:t>оценка размеров возможного ущерба</w:t>
      </w:r>
    </w:p>
    <w:p w:rsidR="00462E6C" w:rsidRPr="00462E6C" w:rsidRDefault="00462E6C" w:rsidP="00462E6C">
      <w:pPr>
        <w:pStyle w:val="a5"/>
        <w:spacing w:line="276" w:lineRule="auto"/>
        <w:jc w:val="both"/>
        <w:rPr>
          <w:sz w:val="24"/>
          <w:szCs w:val="24"/>
        </w:rPr>
      </w:pPr>
      <w:r w:rsidRPr="00462E6C">
        <w:rPr>
          <w:sz w:val="24"/>
          <w:szCs w:val="24"/>
        </w:rPr>
        <w:t>Эти этапы можно рассмотреть и в более обобщенном виде, положив в основу декомпозицию и синтез, как ключевые действия любого анализа. Соответственно,  анализ риска в этом контексте будет включать в себя две основные стадии:</w:t>
      </w:r>
    </w:p>
    <w:p w:rsidR="00462E6C" w:rsidRPr="00462E6C" w:rsidRDefault="00462E6C" w:rsidP="00462E6C">
      <w:pPr>
        <w:pStyle w:val="a5"/>
        <w:spacing w:line="276" w:lineRule="auto"/>
        <w:jc w:val="both"/>
        <w:rPr>
          <w:sz w:val="24"/>
          <w:szCs w:val="24"/>
        </w:rPr>
      </w:pPr>
      <w:r w:rsidRPr="00462E6C">
        <w:rPr>
          <w:sz w:val="24"/>
          <w:szCs w:val="24"/>
        </w:rPr>
        <w:t xml:space="preserve">• собственно анализ в узком понимании этого слова как </w:t>
      </w:r>
      <w:r w:rsidRPr="00462E6C">
        <w:rPr>
          <w:i/>
          <w:sz w:val="24"/>
          <w:szCs w:val="24"/>
        </w:rPr>
        <w:t>процесс разложения</w:t>
      </w:r>
      <w:r w:rsidRPr="00462E6C">
        <w:rPr>
          <w:sz w:val="24"/>
          <w:szCs w:val="24"/>
        </w:rPr>
        <w:t xml:space="preserve"> явления на отдельные слагаемые и количественной оценки каждого из них;</w:t>
      </w:r>
    </w:p>
    <w:p w:rsidR="00462E6C" w:rsidRPr="00462E6C" w:rsidRDefault="00462E6C" w:rsidP="00462E6C">
      <w:pPr>
        <w:pStyle w:val="a5"/>
        <w:spacing w:line="276" w:lineRule="auto"/>
        <w:jc w:val="both"/>
        <w:rPr>
          <w:sz w:val="24"/>
          <w:szCs w:val="24"/>
        </w:rPr>
      </w:pPr>
      <w:r w:rsidRPr="00462E6C">
        <w:rPr>
          <w:sz w:val="24"/>
          <w:szCs w:val="24"/>
        </w:rPr>
        <w:t xml:space="preserve">• </w:t>
      </w:r>
      <w:r w:rsidRPr="00462E6C">
        <w:rPr>
          <w:i/>
          <w:sz w:val="24"/>
          <w:szCs w:val="24"/>
        </w:rPr>
        <w:t>синтез</w:t>
      </w:r>
      <w:r w:rsidRPr="00462E6C">
        <w:rPr>
          <w:sz w:val="24"/>
          <w:szCs w:val="24"/>
        </w:rPr>
        <w:t xml:space="preserve"> полученных результатов и интегральная оценка.</w:t>
      </w:r>
    </w:p>
    <w:p w:rsidR="00462E6C" w:rsidRPr="00462E6C" w:rsidRDefault="00462E6C" w:rsidP="00462E6C">
      <w:pPr>
        <w:pStyle w:val="a5"/>
        <w:spacing w:line="276" w:lineRule="auto"/>
        <w:jc w:val="both"/>
        <w:rPr>
          <w:sz w:val="24"/>
          <w:szCs w:val="24"/>
        </w:rPr>
      </w:pPr>
      <w:r w:rsidRPr="00462E6C">
        <w:rPr>
          <w:sz w:val="24"/>
          <w:szCs w:val="24"/>
        </w:rPr>
        <w:t xml:space="preserve">На практике мы часто сталкиваемся с такими явлениями, как редкость и уникальность отдельных ситуаций. Особенно это относится к наиболее масштабным событиям. </w:t>
      </w:r>
      <w:r w:rsidRPr="00462E6C">
        <w:rPr>
          <w:sz w:val="24"/>
          <w:szCs w:val="24"/>
        </w:rPr>
        <w:lastRenderedPageBreak/>
        <w:t>Примеров того можно привести немало. Все крупнейшие землетрясения, наводнения и стихийные бедствия на самом деле уникальны. Практически любая масштабная техногенная авария, приведшая к значительным человеческим жертвам и материальному ущербу в десятки миллионов долларов, является редкой и уникальной, например авария на Чернобыльской АЭС.</w:t>
      </w:r>
    </w:p>
    <w:p w:rsidR="00462E6C" w:rsidRPr="00462E6C" w:rsidRDefault="00462E6C" w:rsidP="00462E6C">
      <w:pPr>
        <w:pStyle w:val="a5"/>
        <w:spacing w:line="276" w:lineRule="auto"/>
        <w:jc w:val="both"/>
        <w:rPr>
          <w:sz w:val="24"/>
          <w:szCs w:val="24"/>
        </w:rPr>
      </w:pPr>
      <w:r w:rsidRPr="00462E6C">
        <w:rPr>
          <w:sz w:val="24"/>
          <w:szCs w:val="24"/>
        </w:rPr>
        <w:t>Собрать репрезентативную статистику для таких случаев невозможно по двум основным причинам:</w:t>
      </w:r>
    </w:p>
    <w:p w:rsidR="00462E6C" w:rsidRPr="00462E6C" w:rsidRDefault="00462E6C" w:rsidP="00462E6C">
      <w:pPr>
        <w:pStyle w:val="a5"/>
        <w:tabs>
          <w:tab w:val="left" w:pos="360"/>
        </w:tabs>
        <w:spacing w:line="276" w:lineRule="auto"/>
        <w:jc w:val="both"/>
        <w:rPr>
          <w:sz w:val="24"/>
          <w:szCs w:val="24"/>
        </w:rPr>
      </w:pPr>
      <w:r w:rsidRPr="00462E6C">
        <w:rPr>
          <w:sz w:val="24"/>
          <w:szCs w:val="24"/>
        </w:rPr>
        <w:t>Первая заключается в непрерывном ускорении научно-технического прогресса, что приводит к появлению новых уникальных технологических объектов, которые в дальнейшем не тиражируются;</w:t>
      </w:r>
    </w:p>
    <w:p w:rsidR="00462E6C" w:rsidRPr="00462E6C" w:rsidRDefault="00462E6C" w:rsidP="00462E6C">
      <w:pPr>
        <w:pStyle w:val="a5"/>
        <w:tabs>
          <w:tab w:val="left" w:pos="360"/>
        </w:tabs>
        <w:spacing w:line="276" w:lineRule="auto"/>
        <w:jc w:val="both"/>
        <w:rPr>
          <w:sz w:val="24"/>
          <w:szCs w:val="24"/>
        </w:rPr>
      </w:pPr>
      <w:r w:rsidRPr="00462E6C">
        <w:rPr>
          <w:sz w:val="24"/>
          <w:szCs w:val="24"/>
        </w:rPr>
        <w:t>Вторая – в том, что очередная крупнейшая авария приводит к убыткам, как правило, намного (на порядок) превосходящим предыдущие за всю историю развития данной отрасли хозяйства. По</w:t>
      </w:r>
      <w:r w:rsidRPr="00462E6C">
        <w:rPr>
          <w:sz w:val="24"/>
          <w:szCs w:val="24"/>
        </w:rPr>
        <w:softHyphen/>
        <w:t>этому, если попытаться рассчитать на основании статистических данных интегральную вероятность ущерба, т.е. вероятность возникновения любого убытка больше заданного размера, в силу упомянутых причин такие оценки всегда будут заниженными.</w:t>
      </w:r>
    </w:p>
    <w:p w:rsidR="00462E6C" w:rsidRPr="00462E6C" w:rsidRDefault="00462E6C" w:rsidP="00462E6C">
      <w:pPr>
        <w:pStyle w:val="a5"/>
        <w:spacing w:line="276" w:lineRule="auto"/>
        <w:jc w:val="both"/>
        <w:rPr>
          <w:sz w:val="24"/>
          <w:szCs w:val="24"/>
        </w:rPr>
      </w:pPr>
      <w:r w:rsidRPr="00462E6C">
        <w:rPr>
          <w:i/>
          <w:sz w:val="24"/>
          <w:szCs w:val="24"/>
        </w:rPr>
        <w:t>Для редких и уникальных событий</w:t>
      </w:r>
      <w:r w:rsidRPr="00462E6C">
        <w:rPr>
          <w:sz w:val="24"/>
          <w:szCs w:val="24"/>
        </w:rPr>
        <w:t xml:space="preserve">, например крупных аварий, не имеющих репрезентативной статистики, используется </w:t>
      </w:r>
      <w:r w:rsidRPr="00462E6C">
        <w:rPr>
          <w:b/>
          <w:i/>
          <w:sz w:val="24"/>
          <w:szCs w:val="24"/>
        </w:rPr>
        <w:t>теоретический анализ</w:t>
      </w:r>
      <w:r w:rsidRPr="00462E6C">
        <w:rPr>
          <w:sz w:val="24"/>
          <w:szCs w:val="24"/>
        </w:rPr>
        <w:t xml:space="preserve"> системы, имеющий целью выявить возможный ход развития событий и определить их последствия. Условно такой метод можно назвать сценарным подходом, поскольку итогом рассмотрения процесса в этом случае является построение цепочек событий, связанных причинно-следственными связями, для каждой из которых определена соответствующая вероятность. В начале цепочки стоит группа исходных событий, называемых причинами, в конце – группа событий, называемых последствиями.</w:t>
      </w:r>
    </w:p>
    <w:p w:rsidR="00462E6C" w:rsidRPr="00462E6C" w:rsidRDefault="00462E6C" w:rsidP="00462E6C">
      <w:pPr>
        <w:pStyle w:val="a5"/>
        <w:spacing w:line="276" w:lineRule="auto"/>
        <w:jc w:val="both"/>
        <w:rPr>
          <w:sz w:val="24"/>
          <w:szCs w:val="24"/>
        </w:rPr>
      </w:pPr>
      <w:r w:rsidRPr="00462E6C">
        <w:rPr>
          <w:sz w:val="24"/>
          <w:szCs w:val="24"/>
        </w:rPr>
        <w:t>Среди методов оценки вероятности наступления неблагоприятных событий наиболее известными являются следующие и методы написания сценариев:</w:t>
      </w:r>
      <w:r w:rsidRPr="00462E6C">
        <w:rPr>
          <w:sz w:val="24"/>
          <w:szCs w:val="24"/>
        </w:rPr>
        <w:br/>
        <w:t>– метод построения деревьев отказов (определяется перечень элементов системы, который в совокупности отказов приводит к отказу системы в целом, из-за чего возникает авария);</w:t>
      </w:r>
    </w:p>
    <w:p w:rsidR="00462E6C" w:rsidRPr="00462E6C" w:rsidRDefault="00462E6C" w:rsidP="00462E6C">
      <w:pPr>
        <w:pStyle w:val="a5"/>
        <w:spacing w:line="276" w:lineRule="auto"/>
        <w:jc w:val="both"/>
        <w:rPr>
          <w:sz w:val="24"/>
          <w:szCs w:val="24"/>
        </w:rPr>
      </w:pPr>
      <w:r w:rsidRPr="00462E6C">
        <w:rPr>
          <w:sz w:val="24"/>
          <w:szCs w:val="24"/>
        </w:rPr>
        <w:t>– метод «События – последствия» (определяется перечень событий, приводящих к аварийным последствиям);</w:t>
      </w:r>
    </w:p>
    <w:p w:rsidR="00462E6C" w:rsidRPr="00462E6C" w:rsidRDefault="00462E6C" w:rsidP="00462E6C">
      <w:pPr>
        <w:pStyle w:val="a5"/>
        <w:spacing w:line="276" w:lineRule="auto"/>
        <w:jc w:val="both"/>
        <w:rPr>
          <w:sz w:val="24"/>
          <w:szCs w:val="24"/>
        </w:rPr>
      </w:pPr>
      <w:r w:rsidRPr="00462E6C">
        <w:rPr>
          <w:sz w:val="24"/>
          <w:szCs w:val="24"/>
        </w:rPr>
        <w:t>– метод индексов опасности (экспертное формирование индексов опасности по элементам системы, действиям персонала и т.д.);</w:t>
      </w:r>
      <w:r w:rsidRPr="00462E6C">
        <w:rPr>
          <w:sz w:val="24"/>
          <w:szCs w:val="24"/>
        </w:rPr>
        <w:br/>
        <w:t xml:space="preserve">– функционально-рисковый анализ. После проведения функционального анализа (декомпозиции системы) определяют, какой элемент, функция или свойство системы вносит риск в конечные показатели качества системы. Далее с помощью экспертного опроса определяют степень влияния риска каждого элемента на конечный показатель системы. Потом, используя аналитические методы (четкая логика, суммирование эффектов от всех элементов), </w:t>
      </w:r>
      <w:proofErr w:type="gramStart"/>
      <w:r w:rsidRPr="00462E6C">
        <w:rPr>
          <w:sz w:val="24"/>
          <w:szCs w:val="24"/>
        </w:rPr>
        <w:t>вытраивают</w:t>
      </w:r>
      <w:proofErr w:type="gramEnd"/>
      <w:r w:rsidRPr="00462E6C">
        <w:rPr>
          <w:sz w:val="24"/>
          <w:szCs w:val="24"/>
        </w:rPr>
        <w:t xml:space="preserve"> их в структуру для принятия решений по модернизации системы для повышения ее безопасности; </w:t>
      </w:r>
      <w:r w:rsidRPr="00462E6C">
        <w:rPr>
          <w:sz w:val="24"/>
          <w:szCs w:val="24"/>
        </w:rPr>
        <w:br/>
        <w:t xml:space="preserve">– </w:t>
      </w:r>
      <w:proofErr w:type="spellStart"/>
      <w:r w:rsidRPr="00462E6C">
        <w:rPr>
          <w:sz w:val="24"/>
          <w:szCs w:val="24"/>
        </w:rPr>
        <w:t>марковский</w:t>
      </w:r>
      <w:proofErr w:type="spellEnd"/>
      <w:r w:rsidRPr="00462E6C">
        <w:rPr>
          <w:sz w:val="24"/>
          <w:szCs w:val="24"/>
        </w:rPr>
        <w:t xml:space="preserve"> анализ (на основании цепей Маркова строится последовательность событий, приводящих к формированию опасной ситуации);</w:t>
      </w:r>
      <w:r w:rsidRPr="00462E6C">
        <w:rPr>
          <w:sz w:val="24"/>
          <w:szCs w:val="24"/>
        </w:rPr>
        <w:br/>
        <w:t>– комбинационный анализ (качественный и количественный анализ комбинаций типовых отказов);</w:t>
      </w:r>
    </w:p>
    <w:p w:rsidR="00462E6C" w:rsidRPr="00462E6C" w:rsidRDefault="00462E6C" w:rsidP="00462E6C">
      <w:pPr>
        <w:pStyle w:val="a5"/>
        <w:spacing w:line="276" w:lineRule="auto"/>
        <w:jc w:val="both"/>
        <w:rPr>
          <w:sz w:val="24"/>
          <w:szCs w:val="24"/>
        </w:rPr>
      </w:pPr>
      <w:r w:rsidRPr="00462E6C">
        <w:rPr>
          <w:sz w:val="24"/>
          <w:szCs w:val="24"/>
        </w:rPr>
        <w:t xml:space="preserve">– </w:t>
      </w:r>
      <w:proofErr w:type="spellStart"/>
      <w:r w:rsidRPr="00462E6C">
        <w:rPr>
          <w:sz w:val="24"/>
          <w:szCs w:val="24"/>
        </w:rPr>
        <w:t>аппроксимационный</w:t>
      </w:r>
      <w:proofErr w:type="spellEnd"/>
      <w:r w:rsidRPr="00462E6C">
        <w:rPr>
          <w:sz w:val="24"/>
          <w:szCs w:val="24"/>
        </w:rPr>
        <w:t xml:space="preserve"> анализ (аппроксимация при большом количестве известных значений распределений выхода из строя механических и электронных устройств);</w:t>
      </w:r>
    </w:p>
    <w:p w:rsidR="00462E6C" w:rsidRPr="00462E6C" w:rsidRDefault="00462E6C" w:rsidP="00462E6C">
      <w:pPr>
        <w:pStyle w:val="a5"/>
        <w:spacing w:line="276" w:lineRule="auto"/>
        <w:jc w:val="both"/>
        <w:rPr>
          <w:sz w:val="24"/>
          <w:szCs w:val="24"/>
        </w:rPr>
      </w:pPr>
      <w:r w:rsidRPr="00462E6C">
        <w:rPr>
          <w:sz w:val="24"/>
          <w:szCs w:val="24"/>
        </w:rPr>
        <w:lastRenderedPageBreak/>
        <w:t>– психологический анализ (рассмотрение психологии инцидентов и нечеткой логики при ранжировании рисков системы).</w:t>
      </w:r>
    </w:p>
    <w:p w:rsidR="00462E6C" w:rsidRPr="00462E6C" w:rsidRDefault="00462E6C" w:rsidP="00462E6C">
      <w:pPr>
        <w:pStyle w:val="a5"/>
        <w:shd w:val="clear" w:color="auto" w:fill="FFFFFF"/>
        <w:spacing w:line="276" w:lineRule="auto"/>
        <w:ind w:right="7" w:firstLine="540"/>
        <w:jc w:val="both"/>
        <w:rPr>
          <w:sz w:val="24"/>
          <w:szCs w:val="24"/>
        </w:rPr>
      </w:pPr>
      <w:r w:rsidRPr="00462E6C">
        <w:rPr>
          <w:sz w:val="24"/>
          <w:szCs w:val="24"/>
        </w:rPr>
        <w:t>В процессе построения системы управления рисками необходимо соблюдать общий принцип построения системы контроля: затраты на построение и содержание системы не должны превышать выгод от ее функционирования, в том числе и в виде предотвращенных потерь.</w:t>
      </w:r>
    </w:p>
    <w:p w:rsidR="00462E6C" w:rsidRPr="00462E6C" w:rsidRDefault="00462E6C" w:rsidP="00462E6C">
      <w:pPr>
        <w:spacing w:after="0" w:line="270" w:lineRule="atLeast"/>
        <w:jc w:val="both"/>
        <w:rPr>
          <w:rFonts w:ascii="Times New Roman" w:eastAsia="Times New Roman" w:hAnsi="Times New Roman" w:cs="Times New Roman"/>
          <w:b/>
          <w:sz w:val="24"/>
          <w:szCs w:val="24"/>
          <w:lang w:eastAsia="ru-RU"/>
        </w:rPr>
      </w:pPr>
    </w:p>
    <w:p w:rsidR="00462E6C" w:rsidRPr="00462E6C" w:rsidRDefault="00462E6C" w:rsidP="00462E6C">
      <w:pPr>
        <w:pStyle w:val="a3"/>
        <w:numPr>
          <w:ilvl w:val="1"/>
          <w:numId w:val="8"/>
        </w:numPr>
        <w:spacing w:after="0"/>
        <w:jc w:val="center"/>
        <w:rPr>
          <w:rFonts w:ascii="Times New Roman" w:eastAsia="Times New Roman" w:hAnsi="Times New Roman" w:cs="Times New Roman"/>
          <w:b/>
          <w:sz w:val="24"/>
          <w:szCs w:val="24"/>
          <w:lang w:eastAsia="ru-RU"/>
        </w:rPr>
      </w:pPr>
      <w:r w:rsidRPr="00462E6C">
        <w:rPr>
          <w:rFonts w:ascii="Times New Roman" w:eastAsia="Times New Roman" w:hAnsi="Times New Roman" w:cs="Times New Roman"/>
          <w:b/>
          <w:sz w:val="24"/>
          <w:szCs w:val="24"/>
          <w:lang w:eastAsia="ru-RU"/>
        </w:rPr>
        <w:t>Оценка сложных систем в условиях неопределенности</w:t>
      </w:r>
    </w:p>
    <w:p w:rsidR="00462E6C" w:rsidRPr="00462E6C" w:rsidRDefault="00462E6C" w:rsidP="00462E6C">
      <w:pPr>
        <w:pStyle w:val="a9"/>
        <w:spacing w:after="0" w:afterAutospacing="0" w:line="276" w:lineRule="auto"/>
        <w:jc w:val="both"/>
        <w:rPr>
          <w:rFonts w:ascii="Times New Roman" w:hAnsi="Times New Roman"/>
          <w:sz w:val="24"/>
          <w:szCs w:val="24"/>
        </w:rPr>
      </w:pPr>
      <w:r w:rsidRPr="00462E6C">
        <w:rPr>
          <w:rFonts w:ascii="Times New Roman" w:hAnsi="Times New Roman"/>
          <w:sz w:val="24"/>
          <w:szCs w:val="24"/>
        </w:rPr>
        <w:t>Неопределенность возникает в том случае, когда ситуация имеет несколько исходов и вероятность каждого исхода неизвестна. Если можно оценить вероятность каждого исхода, то говорят об условиях риска. Некоторые исследователи рассматривают риск и неопределенность – как равные категории. Однако при  логическом анализе становится понятно, что эти понятия взаимосвязаны, легко переходят одна в другую, но существенно различаются друг от друга. В ситуации риска человек может не знать что точно произойдет, но имеет представление о вероятности будущих событий, в отличи</w:t>
      </w:r>
      <w:proofErr w:type="gramStart"/>
      <w:r w:rsidRPr="00462E6C">
        <w:rPr>
          <w:rFonts w:ascii="Times New Roman" w:hAnsi="Times New Roman"/>
          <w:sz w:val="24"/>
          <w:szCs w:val="24"/>
        </w:rPr>
        <w:t>и</w:t>
      </w:r>
      <w:proofErr w:type="gramEnd"/>
      <w:r w:rsidRPr="00462E6C">
        <w:rPr>
          <w:rFonts w:ascii="Times New Roman" w:hAnsi="Times New Roman"/>
          <w:sz w:val="24"/>
          <w:szCs w:val="24"/>
        </w:rPr>
        <w:t xml:space="preserve"> от ситуаций неопределенности, когда нет достаточной информации о будущих событиях.  Поэтому, прежде чем оценить ситуацию,   необходимо продумать возможные варианты развития событий, провести анализ множества предположений и гипотез. Конкретный выбор варианта решения может привести к нескольким исходам с неизвестной вероятностью. Невозможность определения вероятности при таких случаях могут быть обусловлены </w:t>
      </w:r>
      <w:r w:rsidRPr="00462E6C">
        <w:rPr>
          <w:rFonts w:ascii="Times New Roman" w:hAnsi="Times New Roman"/>
          <w:i/>
          <w:sz w:val="24"/>
          <w:szCs w:val="24"/>
        </w:rPr>
        <w:t>двумя причинами</w:t>
      </w:r>
      <w:r w:rsidRPr="00462E6C">
        <w:rPr>
          <w:rFonts w:ascii="Times New Roman" w:hAnsi="Times New Roman"/>
          <w:sz w:val="24"/>
          <w:szCs w:val="24"/>
        </w:rPr>
        <w:t>:</w:t>
      </w:r>
    </w:p>
    <w:p w:rsidR="00462E6C" w:rsidRPr="00462E6C" w:rsidRDefault="00462E6C" w:rsidP="00462E6C">
      <w:pPr>
        <w:pStyle w:val="a9"/>
        <w:spacing w:before="0" w:beforeAutospacing="0" w:after="0" w:afterAutospacing="0" w:line="276" w:lineRule="auto"/>
        <w:jc w:val="both"/>
        <w:rPr>
          <w:rFonts w:ascii="Times New Roman" w:hAnsi="Times New Roman"/>
          <w:sz w:val="24"/>
          <w:szCs w:val="24"/>
        </w:rPr>
      </w:pPr>
      <w:r w:rsidRPr="00462E6C">
        <w:rPr>
          <w:rFonts w:ascii="Times New Roman" w:hAnsi="Times New Roman"/>
          <w:sz w:val="24"/>
          <w:szCs w:val="24"/>
        </w:rPr>
        <w:t>- вероятности не могут быть рассчитаны в силу отсутствия необходимой статистической информации;</w:t>
      </w:r>
    </w:p>
    <w:p w:rsidR="00462E6C" w:rsidRPr="00462E6C" w:rsidRDefault="00462E6C" w:rsidP="00462E6C">
      <w:pPr>
        <w:pStyle w:val="a9"/>
        <w:spacing w:before="0" w:beforeAutospacing="0" w:after="0" w:afterAutospacing="0" w:line="276" w:lineRule="auto"/>
        <w:jc w:val="both"/>
        <w:rPr>
          <w:rFonts w:ascii="Times New Roman" w:hAnsi="Times New Roman"/>
          <w:sz w:val="24"/>
          <w:szCs w:val="24"/>
        </w:rPr>
      </w:pPr>
      <w:r w:rsidRPr="00462E6C">
        <w:rPr>
          <w:rFonts w:ascii="Times New Roman" w:hAnsi="Times New Roman"/>
          <w:sz w:val="24"/>
          <w:szCs w:val="24"/>
        </w:rPr>
        <w:t xml:space="preserve">- ситуация не статистическая и об объективных вероятностях говорить вообще не имеет смысла. В этом случае говорят о ситуации «чистой неопределённости». Такая «чистая неопределённость» наиболее часто встречается в экономике. </w:t>
      </w:r>
    </w:p>
    <w:p w:rsidR="00462E6C" w:rsidRPr="00462E6C" w:rsidRDefault="00462E6C" w:rsidP="00462E6C">
      <w:pPr>
        <w:pStyle w:val="af3"/>
        <w:spacing w:before="120" w:line="276" w:lineRule="auto"/>
        <w:jc w:val="both"/>
        <w:rPr>
          <w:rFonts w:ascii="Times New Roman" w:hAnsi="Times New Roman" w:cs="Times New Roman"/>
          <w:sz w:val="24"/>
          <w:szCs w:val="24"/>
        </w:rPr>
      </w:pPr>
      <w:r w:rsidRPr="00462E6C">
        <w:rPr>
          <w:rFonts w:ascii="Times New Roman" w:hAnsi="Times New Roman" w:cs="Times New Roman"/>
          <w:sz w:val="24"/>
          <w:szCs w:val="24"/>
        </w:rPr>
        <w:t xml:space="preserve">Природа неопределенности – во всеобщей стохастичности и случайности событий. Неопределенность - это объективно существующая реальность пронизывающая все уровни организации материи и, в этом смысле, фатально неистребима. В то же время надо осознавать, что неопределенность является силой порождающей новое, следовательно, является реальным компонентом развития.   </w:t>
      </w:r>
    </w:p>
    <w:p w:rsidR="00462E6C" w:rsidRPr="00462E6C" w:rsidRDefault="00462E6C" w:rsidP="00462E6C">
      <w:pPr>
        <w:pStyle w:val="a9"/>
        <w:spacing w:line="276" w:lineRule="auto"/>
        <w:rPr>
          <w:rFonts w:ascii="Times New Roman" w:hAnsi="Times New Roman"/>
          <w:sz w:val="22"/>
          <w:szCs w:val="22"/>
        </w:rPr>
      </w:pPr>
      <w:r w:rsidRPr="00462E6C">
        <w:rPr>
          <w:rFonts w:ascii="Times New Roman" w:hAnsi="Times New Roman"/>
          <w:sz w:val="22"/>
          <w:szCs w:val="22"/>
        </w:rPr>
        <w:t xml:space="preserve">Неопределенность может рассматриваться в двух вариантах – как явление и как процесс. Этот взгляд хорошо обоснован в работах </w:t>
      </w:r>
      <w:proofErr w:type="spellStart"/>
      <w:r w:rsidRPr="00462E6C">
        <w:rPr>
          <w:rFonts w:ascii="Times New Roman" w:hAnsi="Times New Roman"/>
          <w:sz w:val="22"/>
          <w:szCs w:val="22"/>
        </w:rPr>
        <w:t>В.Ф.Капустина</w:t>
      </w:r>
      <w:proofErr w:type="spellEnd"/>
      <w:r w:rsidRPr="00462E6C">
        <w:rPr>
          <w:rFonts w:ascii="Times New Roman" w:hAnsi="Times New Roman"/>
          <w:sz w:val="22"/>
          <w:szCs w:val="22"/>
        </w:rPr>
        <w:t>: «Как явление, неопределенность – это набор нечетких или размытых ситуаций, взаимоисключающей или недостаточной информации. К явлению относятся и форс-мажорные события, которые могут возникнуть помимо воли и сознания конкретного работника и изменить намеченный ход событий. Как процесс, неопределенность – это деятельность некомпетентного работника, принимающего ошибочные решения и т.д.»</w:t>
      </w:r>
    </w:p>
    <w:p w:rsidR="00462E6C" w:rsidRPr="00462E6C" w:rsidRDefault="00462E6C" w:rsidP="00462E6C">
      <w:pPr>
        <w:pStyle w:val="af3"/>
        <w:spacing w:before="120" w:line="276" w:lineRule="auto"/>
        <w:jc w:val="both"/>
        <w:rPr>
          <w:rFonts w:ascii="Times New Roman" w:hAnsi="Times New Roman" w:cs="Times New Roman"/>
          <w:sz w:val="24"/>
          <w:szCs w:val="24"/>
        </w:rPr>
      </w:pPr>
      <w:r w:rsidRPr="00462E6C">
        <w:rPr>
          <w:rFonts w:ascii="Times New Roman" w:hAnsi="Times New Roman" w:cs="Times New Roman"/>
          <w:sz w:val="24"/>
          <w:szCs w:val="24"/>
        </w:rPr>
        <w:t>Неопределенность как явление проявляется в различных сферах  бытия и может обнаруживаться на уровне индивидуумов - неожиданными столкновениями сил, интересов, стремлений, на уровне социума - изменениями хода исторических событий, бессистемностью движения масс, на уровне биосферы - проявлением непреднамеренных действий и побочных продуктов деятельности человека.</w:t>
      </w:r>
    </w:p>
    <w:p w:rsidR="00462E6C" w:rsidRPr="00462E6C" w:rsidRDefault="00462E6C" w:rsidP="00462E6C">
      <w:pPr>
        <w:spacing w:before="100" w:beforeAutospacing="1" w:after="100" w:afterAutospacing="1"/>
        <w:jc w:val="center"/>
        <w:rPr>
          <w:rFonts w:ascii="Times New Roman" w:eastAsia="Times New Roman" w:hAnsi="Times New Roman" w:cs="Times New Roman"/>
          <w:b/>
          <w:bCs/>
          <w:i/>
          <w:iCs/>
          <w:sz w:val="24"/>
          <w:szCs w:val="24"/>
        </w:rPr>
      </w:pPr>
      <w:r w:rsidRPr="00462E6C">
        <w:rPr>
          <w:rFonts w:ascii="Times New Roman" w:eastAsia="Times New Roman" w:hAnsi="Times New Roman" w:cs="Times New Roman"/>
          <w:b/>
          <w:bCs/>
          <w:i/>
          <w:iCs/>
          <w:sz w:val="24"/>
          <w:szCs w:val="24"/>
        </w:rPr>
        <w:lastRenderedPageBreak/>
        <w:t>Виды неопределенностей</w:t>
      </w:r>
    </w:p>
    <w:p w:rsidR="00462E6C" w:rsidRPr="00462E6C" w:rsidRDefault="00462E6C" w:rsidP="00462E6C">
      <w:pPr>
        <w:pStyle w:val="af3"/>
        <w:spacing w:before="120" w:line="276" w:lineRule="auto"/>
        <w:jc w:val="both"/>
        <w:rPr>
          <w:rFonts w:ascii="Times New Roman" w:hAnsi="Times New Roman" w:cs="Times New Roman"/>
          <w:sz w:val="24"/>
          <w:szCs w:val="24"/>
        </w:rPr>
      </w:pPr>
      <w:r w:rsidRPr="00462E6C">
        <w:rPr>
          <w:rFonts w:ascii="Times New Roman" w:hAnsi="Times New Roman" w:cs="Times New Roman"/>
          <w:sz w:val="24"/>
          <w:szCs w:val="24"/>
        </w:rPr>
        <w:t xml:space="preserve">Так как природа неопределенности весьма разнообразна, правомерно говорить о разных подходах к систематизации различных видов неопределенности в зависимости от критериев положенных в основу систематизации. Рассмотрим наиболее устоявшиеся </w:t>
      </w:r>
      <w:r w:rsidRPr="00462E6C">
        <w:rPr>
          <w:rFonts w:ascii="Times New Roman" w:hAnsi="Times New Roman" w:cs="Times New Roman"/>
          <w:i/>
          <w:sz w:val="24"/>
          <w:szCs w:val="24"/>
        </w:rPr>
        <w:t>классификации видов</w:t>
      </w:r>
      <w:r w:rsidRPr="00462E6C">
        <w:rPr>
          <w:rFonts w:ascii="Times New Roman" w:hAnsi="Times New Roman" w:cs="Times New Roman"/>
          <w:sz w:val="24"/>
          <w:szCs w:val="24"/>
        </w:rPr>
        <w:t xml:space="preserve"> неопределенности. </w:t>
      </w:r>
    </w:p>
    <w:p w:rsidR="00462E6C" w:rsidRPr="00462E6C" w:rsidRDefault="00462E6C" w:rsidP="00462E6C">
      <w:pPr>
        <w:pStyle w:val="af3"/>
        <w:spacing w:before="120" w:line="276" w:lineRule="auto"/>
        <w:jc w:val="both"/>
        <w:rPr>
          <w:rFonts w:ascii="Times New Roman" w:hAnsi="Times New Roman" w:cs="Times New Roman"/>
          <w:sz w:val="24"/>
          <w:szCs w:val="24"/>
        </w:rPr>
      </w:pPr>
      <w:r w:rsidRPr="00462E6C">
        <w:rPr>
          <w:rFonts w:ascii="Times New Roman" w:hAnsi="Times New Roman" w:cs="Times New Roman"/>
          <w:sz w:val="24"/>
          <w:szCs w:val="24"/>
        </w:rPr>
        <w:t>1. Одна из наиболее распространенных классификаций видов неопределенности охватывает максимально возможную для логических умозаключений человека  область. Эта классификация основывается на факторах порождаемых деятельностью человека и имеет четыре вида:</w:t>
      </w:r>
    </w:p>
    <w:p w:rsidR="00462E6C" w:rsidRPr="00462E6C" w:rsidRDefault="00462E6C" w:rsidP="00462E6C">
      <w:pPr>
        <w:pStyle w:val="af3"/>
        <w:spacing w:before="120" w:line="276" w:lineRule="auto"/>
        <w:jc w:val="both"/>
        <w:rPr>
          <w:rFonts w:ascii="Times New Roman" w:hAnsi="Times New Roman" w:cs="Times New Roman"/>
          <w:sz w:val="24"/>
          <w:szCs w:val="24"/>
        </w:rPr>
      </w:pPr>
      <w:r w:rsidRPr="00462E6C">
        <w:rPr>
          <w:rFonts w:ascii="Times New Roman" w:hAnsi="Times New Roman" w:cs="Times New Roman"/>
          <w:sz w:val="24"/>
          <w:szCs w:val="24"/>
        </w:rPr>
        <w:t xml:space="preserve">   а) неопределенность целей - связана с неоднозначностью, а иногда и невозможностью выбора одной цели при принятии оптимального решения. Подразделяется на </w:t>
      </w:r>
      <w:proofErr w:type="spellStart"/>
      <w:r w:rsidRPr="00462E6C">
        <w:rPr>
          <w:rFonts w:ascii="Times New Roman" w:hAnsi="Times New Roman" w:cs="Times New Roman"/>
          <w:sz w:val="24"/>
          <w:szCs w:val="24"/>
        </w:rPr>
        <w:t>критериальные</w:t>
      </w:r>
      <w:proofErr w:type="spellEnd"/>
      <w:r w:rsidRPr="00462E6C">
        <w:rPr>
          <w:rFonts w:ascii="Times New Roman" w:hAnsi="Times New Roman" w:cs="Times New Roman"/>
          <w:sz w:val="24"/>
          <w:szCs w:val="24"/>
        </w:rPr>
        <w:t>, ресурсные, модельные и экспертные неопределенности;</w:t>
      </w:r>
      <w:r w:rsidRPr="00462E6C">
        <w:rPr>
          <w:rFonts w:ascii="Times New Roman" w:hAnsi="Times New Roman" w:cs="Times New Roman"/>
          <w:color w:val="000000"/>
          <w:sz w:val="19"/>
          <w:szCs w:val="19"/>
        </w:rPr>
        <w:t xml:space="preserve"> </w:t>
      </w:r>
    </w:p>
    <w:p w:rsidR="00462E6C" w:rsidRPr="00462E6C" w:rsidRDefault="00462E6C" w:rsidP="00462E6C">
      <w:pPr>
        <w:pStyle w:val="af3"/>
        <w:tabs>
          <w:tab w:val="left" w:pos="900"/>
        </w:tabs>
        <w:spacing w:before="120" w:line="276" w:lineRule="auto"/>
        <w:ind w:left="540" w:hanging="540"/>
        <w:jc w:val="both"/>
        <w:rPr>
          <w:rFonts w:ascii="Times New Roman" w:hAnsi="Times New Roman" w:cs="Times New Roman"/>
          <w:sz w:val="24"/>
          <w:szCs w:val="24"/>
        </w:rPr>
      </w:pPr>
      <w:r w:rsidRPr="00462E6C">
        <w:rPr>
          <w:rFonts w:ascii="Times New Roman" w:hAnsi="Times New Roman" w:cs="Times New Roman"/>
          <w:sz w:val="24"/>
          <w:szCs w:val="24"/>
        </w:rPr>
        <w:t xml:space="preserve">   б) неопределенность     природы – т.е. неопределенность наших знаний об окружающем мире и факторах действующих в данном явлении. В зависимости от возможности исследования и анализа подразделяется на     статистические,   интервальные и произвольные неопределенности;</w:t>
      </w:r>
    </w:p>
    <w:p w:rsidR="00462E6C" w:rsidRPr="00462E6C" w:rsidRDefault="00462E6C" w:rsidP="00462E6C">
      <w:pPr>
        <w:pStyle w:val="af3"/>
        <w:spacing w:before="120" w:line="276" w:lineRule="auto"/>
        <w:ind w:left="540" w:hanging="540"/>
        <w:jc w:val="both"/>
        <w:rPr>
          <w:rFonts w:ascii="Times New Roman" w:hAnsi="Times New Roman" w:cs="Times New Roman"/>
          <w:sz w:val="24"/>
          <w:szCs w:val="24"/>
        </w:rPr>
      </w:pPr>
      <w:r w:rsidRPr="00462E6C">
        <w:rPr>
          <w:rFonts w:ascii="Times New Roman" w:hAnsi="Times New Roman" w:cs="Times New Roman"/>
          <w:sz w:val="24"/>
          <w:szCs w:val="24"/>
        </w:rPr>
        <w:t xml:space="preserve">   в) неопределенности взаимодействия – определяются характером взаимодействий людей и могут быть структурированы в зависимости от психологических особенностей этих взаимодействий на неопределенности конфликтов, противодействия и кооперации (сотрудничества);</w:t>
      </w:r>
    </w:p>
    <w:p w:rsidR="00462E6C" w:rsidRPr="00462E6C" w:rsidRDefault="00462E6C" w:rsidP="00462E6C">
      <w:pPr>
        <w:pStyle w:val="af3"/>
        <w:spacing w:before="120" w:line="276" w:lineRule="auto"/>
        <w:jc w:val="both"/>
        <w:rPr>
          <w:rFonts w:ascii="Times New Roman" w:hAnsi="Times New Roman" w:cs="Times New Roman"/>
          <w:sz w:val="24"/>
          <w:szCs w:val="24"/>
        </w:rPr>
      </w:pPr>
      <w:r w:rsidRPr="00462E6C">
        <w:rPr>
          <w:rFonts w:ascii="Times New Roman" w:hAnsi="Times New Roman" w:cs="Times New Roman"/>
          <w:sz w:val="24"/>
          <w:szCs w:val="24"/>
        </w:rPr>
        <w:t xml:space="preserve">   г) экспертные неопределенности - основываются на субъективных представлениях и суждениях экспертов.</w:t>
      </w:r>
    </w:p>
    <w:p w:rsidR="00462E6C" w:rsidRPr="00462E6C" w:rsidRDefault="00462E6C" w:rsidP="00462E6C">
      <w:pPr>
        <w:pStyle w:val="af3"/>
        <w:spacing w:before="120"/>
        <w:jc w:val="both"/>
        <w:rPr>
          <w:rFonts w:ascii="Times New Roman" w:hAnsi="Times New Roman" w:cs="Times New Roman"/>
          <w:sz w:val="24"/>
          <w:szCs w:val="24"/>
        </w:rPr>
      </w:pPr>
      <w:r w:rsidRPr="00462E6C">
        <w:rPr>
          <w:rFonts w:ascii="Times New Roman" w:hAnsi="Times New Roman" w:cs="Times New Roman"/>
          <w:sz w:val="24"/>
          <w:szCs w:val="24"/>
        </w:rPr>
        <w:t xml:space="preserve"> 2. В зависимости от возможности наступления ситуации неопределенности различают первичную и производную неопределенности.</w:t>
      </w:r>
    </w:p>
    <w:p w:rsidR="00462E6C" w:rsidRPr="00462E6C" w:rsidRDefault="00462E6C" w:rsidP="00462E6C">
      <w:pPr>
        <w:pStyle w:val="af3"/>
        <w:spacing w:before="120" w:line="276" w:lineRule="auto"/>
        <w:jc w:val="both"/>
        <w:rPr>
          <w:rFonts w:ascii="Times New Roman" w:hAnsi="Times New Roman" w:cs="Times New Roman"/>
          <w:sz w:val="24"/>
          <w:szCs w:val="24"/>
        </w:rPr>
      </w:pPr>
      <w:r w:rsidRPr="00462E6C">
        <w:rPr>
          <w:rFonts w:ascii="Times New Roman" w:hAnsi="Times New Roman" w:cs="Times New Roman"/>
          <w:sz w:val="24"/>
          <w:szCs w:val="24"/>
        </w:rPr>
        <w:t xml:space="preserve">   а)  Первичная неопределенность определяется природой событий и их возможных результатов. Одни события обуславливают, определяют одни результаты, другие - совершенно другие результаты. Соответственно, неопределенности связанные с одним и другим событием будут различны.   </w:t>
      </w:r>
    </w:p>
    <w:p w:rsidR="00462E6C" w:rsidRPr="00462E6C" w:rsidRDefault="00462E6C" w:rsidP="00462E6C">
      <w:pPr>
        <w:pStyle w:val="af3"/>
        <w:spacing w:before="120" w:line="276" w:lineRule="auto"/>
        <w:jc w:val="both"/>
        <w:rPr>
          <w:rFonts w:ascii="Times New Roman" w:hAnsi="Times New Roman" w:cs="Times New Roman"/>
          <w:sz w:val="24"/>
          <w:szCs w:val="24"/>
        </w:rPr>
      </w:pPr>
      <w:r w:rsidRPr="00462E6C">
        <w:rPr>
          <w:rFonts w:ascii="Times New Roman" w:hAnsi="Times New Roman" w:cs="Times New Roman"/>
          <w:sz w:val="24"/>
          <w:szCs w:val="24"/>
        </w:rPr>
        <w:t xml:space="preserve">   б)  Произвольная неопределенность некоторого события обусловлена случайностью осуществления события из многообразия </w:t>
      </w:r>
      <w:proofErr w:type="gramStart"/>
      <w:r w:rsidRPr="00462E6C">
        <w:rPr>
          <w:rFonts w:ascii="Times New Roman" w:hAnsi="Times New Roman" w:cs="Times New Roman"/>
          <w:sz w:val="24"/>
          <w:szCs w:val="24"/>
        </w:rPr>
        <w:t>возможных</w:t>
      </w:r>
      <w:proofErr w:type="gramEnd"/>
      <w:r w:rsidRPr="00462E6C">
        <w:rPr>
          <w:rFonts w:ascii="Times New Roman" w:hAnsi="Times New Roman" w:cs="Times New Roman"/>
          <w:sz w:val="24"/>
          <w:szCs w:val="24"/>
        </w:rPr>
        <w:t>.</w:t>
      </w:r>
    </w:p>
    <w:p w:rsidR="00462E6C" w:rsidRPr="00462E6C" w:rsidRDefault="00462E6C" w:rsidP="00462E6C">
      <w:pPr>
        <w:pStyle w:val="af3"/>
        <w:spacing w:before="120" w:line="276" w:lineRule="auto"/>
        <w:jc w:val="both"/>
        <w:rPr>
          <w:rFonts w:ascii="Times New Roman" w:hAnsi="Times New Roman" w:cs="Times New Roman"/>
          <w:sz w:val="24"/>
          <w:szCs w:val="24"/>
        </w:rPr>
      </w:pPr>
      <w:r w:rsidRPr="00462E6C">
        <w:rPr>
          <w:rFonts w:ascii="Times New Roman" w:hAnsi="Times New Roman" w:cs="Times New Roman"/>
          <w:sz w:val="24"/>
          <w:szCs w:val="24"/>
        </w:rPr>
        <w:t>3. В зависимости от направленности вектора времени можно также говорить о ретроспективной и перспективной неопределенности.</w:t>
      </w:r>
    </w:p>
    <w:p w:rsidR="00462E6C" w:rsidRPr="00462E6C" w:rsidRDefault="00462E6C" w:rsidP="00462E6C">
      <w:pPr>
        <w:pStyle w:val="af3"/>
        <w:spacing w:before="120" w:line="276" w:lineRule="auto"/>
        <w:jc w:val="both"/>
        <w:rPr>
          <w:rFonts w:ascii="Times New Roman" w:hAnsi="Times New Roman" w:cs="Times New Roman"/>
          <w:sz w:val="24"/>
          <w:szCs w:val="24"/>
        </w:rPr>
      </w:pPr>
      <w:r w:rsidRPr="00462E6C">
        <w:rPr>
          <w:rFonts w:ascii="Times New Roman" w:hAnsi="Times New Roman" w:cs="Times New Roman"/>
          <w:sz w:val="24"/>
          <w:szCs w:val="24"/>
        </w:rPr>
        <w:t xml:space="preserve">   а) неопределенность прошлого (ретроспективная), порождающей причины настоящего и будущего;</w:t>
      </w:r>
    </w:p>
    <w:p w:rsidR="00462E6C" w:rsidRPr="00462E6C" w:rsidRDefault="00462E6C" w:rsidP="00462E6C">
      <w:pPr>
        <w:pStyle w:val="af3"/>
        <w:spacing w:before="120" w:line="276" w:lineRule="auto"/>
        <w:jc w:val="both"/>
        <w:rPr>
          <w:rFonts w:ascii="Times New Roman" w:hAnsi="Times New Roman" w:cs="Times New Roman"/>
          <w:sz w:val="24"/>
          <w:szCs w:val="24"/>
        </w:rPr>
      </w:pPr>
      <w:r w:rsidRPr="00462E6C">
        <w:rPr>
          <w:rFonts w:ascii="Times New Roman" w:hAnsi="Times New Roman" w:cs="Times New Roman"/>
          <w:sz w:val="24"/>
          <w:szCs w:val="24"/>
        </w:rPr>
        <w:t xml:space="preserve">  б) перспективная неопределенность связанной с неоднозначностью взаимодействия причины и следствия, с тем, что последующее состояние системы не является единственным, а связано с необходимостью выбора из некоторого множества возможных состояний.</w:t>
      </w:r>
    </w:p>
    <w:p w:rsidR="00462E6C" w:rsidRPr="00462E6C" w:rsidRDefault="00462E6C" w:rsidP="00462E6C">
      <w:pPr>
        <w:pStyle w:val="af3"/>
        <w:spacing w:before="120" w:line="276" w:lineRule="auto"/>
        <w:jc w:val="both"/>
        <w:rPr>
          <w:rFonts w:ascii="Times New Roman" w:hAnsi="Times New Roman" w:cs="Times New Roman"/>
          <w:sz w:val="24"/>
          <w:szCs w:val="24"/>
        </w:rPr>
      </w:pPr>
      <w:r w:rsidRPr="00462E6C">
        <w:rPr>
          <w:rFonts w:ascii="Times New Roman" w:hAnsi="Times New Roman" w:cs="Times New Roman"/>
          <w:sz w:val="24"/>
          <w:szCs w:val="24"/>
        </w:rPr>
        <w:lastRenderedPageBreak/>
        <w:t xml:space="preserve">4. Полагая, что каждый исход имеет известную вероятность наступления и в зависимости от степени вероятности возможности наступления тех или других событий, потенциальная неопределенность может быть статистической и прогнозной. </w:t>
      </w:r>
    </w:p>
    <w:p w:rsidR="00462E6C" w:rsidRPr="00462E6C" w:rsidRDefault="00462E6C" w:rsidP="00462E6C">
      <w:pPr>
        <w:pStyle w:val="af3"/>
        <w:spacing w:before="120" w:line="276" w:lineRule="auto"/>
        <w:jc w:val="both"/>
        <w:rPr>
          <w:rFonts w:ascii="Times New Roman" w:hAnsi="Times New Roman" w:cs="Times New Roman"/>
          <w:sz w:val="24"/>
          <w:szCs w:val="24"/>
        </w:rPr>
      </w:pPr>
      <w:r w:rsidRPr="00462E6C">
        <w:rPr>
          <w:rFonts w:ascii="Times New Roman" w:hAnsi="Times New Roman" w:cs="Times New Roman"/>
          <w:sz w:val="24"/>
          <w:szCs w:val="24"/>
        </w:rPr>
        <w:t xml:space="preserve">   а) Статистическая неопределенность задается характером действий системы и имеет достаточно высокую потенциальную возможность ее возникновения. </w:t>
      </w:r>
    </w:p>
    <w:p w:rsidR="00462E6C" w:rsidRPr="00462E6C" w:rsidRDefault="00462E6C" w:rsidP="00462E6C">
      <w:pPr>
        <w:pStyle w:val="af3"/>
        <w:spacing w:before="120" w:line="276" w:lineRule="auto"/>
        <w:jc w:val="both"/>
        <w:rPr>
          <w:rFonts w:ascii="Times New Roman" w:hAnsi="Times New Roman" w:cs="Times New Roman"/>
          <w:sz w:val="24"/>
          <w:szCs w:val="24"/>
        </w:rPr>
      </w:pPr>
      <w:r w:rsidRPr="00462E6C">
        <w:rPr>
          <w:rFonts w:ascii="Times New Roman" w:hAnsi="Times New Roman" w:cs="Times New Roman"/>
          <w:sz w:val="24"/>
          <w:szCs w:val="24"/>
        </w:rPr>
        <w:t xml:space="preserve">   б) Прогнозная неопределенность возникает тогда, тогда невозможно оценить вероятность потенциальных результатов.</w:t>
      </w:r>
    </w:p>
    <w:p w:rsidR="00462E6C" w:rsidRPr="00462E6C" w:rsidRDefault="00462E6C" w:rsidP="00462E6C">
      <w:pPr>
        <w:spacing w:after="0"/>
        <w:jc w:val="both"/>
        <w:rPr>
          <w:rFonts w:ascii="Times New Roman" w:eastAsia="Times New Roman" w:hAnsi="Times New Roman" w:cs="Times New Roman"/>
          <w:sz w:val="24"/>
          <w:szCs w:val="24"/>
        </w:rPr>
      </w:pPr>
      <w:r w:rsidRPr="00462E6C">
        <w:rPr>
          <w:rFonts w:ascii="Times New Roman" w:eastAsia="Times New Roman" w:hAnsi="Times New Roman" w:cs="Times New Roman"/>
          <w:sz w:val="24"/>
          <w:szCs w:val="24"/>
        </w:rPr>
        <w:t>5. В отношении социально-экономических систем целесообразно рассматривать следующие виды неопределенности:</w:t>
      </w:r>
    </w:p>
    <w:p w:rsidR="00462E6C" w:rsidRPr="00462E6C" w:rsidRDefault="00462E6C" w:rsidP="00462E6C">
      <w:pPr>
        <w:spacing w:after="0"/>
        <w:rPr>
          <w:rFonts w:ascii="Times New Roman" w:eastAsia="Times New Roman" w:hAnsi="Times New Roman" w:cs="Times New Roman"/>
          <w:sz w:val="24"/>
          <w:szCs w:val="24"/>
        </w:rPr>
      </w:pPr>
      <w:r w:rsidRPr="00462E6C">
        <w:rPr>
          <w:rFonts w:ascii="Times New Roman" w:eastAsia="Times New Roman" w:hAnsi="Times New Roman" w:cs="Times New Roman"/>
          <w:sz w:val="24"/>
          <w:szCs w:val="24"/>
        </w:rPr>
        <w:t xml:space="preserve">  а) Неопределенности макросреды</w:t>
      </w:r>
    </w:p>
    <w:p w:rsidR="00462E6C" w:rsidRPr="00462E6C" w:rsidRDefault="00462E6C" w:rsidP="00462E6C">
      <w:pPr>
        <w:spacing w:after="0"/>
        <w:ind w:left="1080"/>
        <w:rPr>
          <w:rFonts w:ascii="Times New Roman" w:eastAsia="Times New Roman" w:hAnsi="Times New Roman" w:cs="Times New Roman"/>
          <w:sz w:val="24"/>
          <w:szCs w:val="24"/>
        </w:rPr>
      </w:pPr>
      <w:r w:rsidRPr="00462E6C">
        <w:rPr>
          <w:rFonts w:ascii="Times New Roman" w:eastAsia="Times New Roman" w:hAnsi="Times New Roman" w:cs="Times New Roman"/>
          <w:sz w:val="24"/>
          <w:szCs w:val="24"/>
        </w:rPr>
        <w:t>-   неопределенности, связанные с недостаточными знаниями о природе;</w:t>
      </w:r>
    </w:p>
    <w:p w:rsidR="00462E6C" w:rsidRPr="00462E6C" w:rsidRDefault="00462E6C" w:rsidP="00462E6C">
      <w:pPr>
        <w:spacing w:after="0"/>
        <w:ind w:left="1080"/>
        <w:rPr>
          <w:rFonts w:ascii="Times New Roman" w:eastAsia="Times New Roman" w:hAnsi="Times New Roman" w:cs="Times New Roman"/>
          <w:sz w:val="24"/>
          <w:szCs w:val="24"/>
        </w:rPr>
      </w:pPr>
      <w:r w:rsidRPr="00462E6C">
        <w:rPr>
          <w:rFonts w:ascii="Times New Roman" w:eastAsia="Times New Roman" w:hAnsi="Times New Roman" w:cs="Times New Roman"/>
          <w:sz w:val="24"/>
          <w:szCs w:val="24"/>
        </w:rPr>
        <w:t>-   неопределенности природных явлений;</w:t>
      </w:r>
    </w:p>
    <w:p w:rsidR="00462E6C" w:rsidRPr="00462E6C" w:rsidRDefault="00462E6C" w:rsidP="00462E6C">
      <w:pPr>
        <w:spacing w:after="0"/>
        <w:ind w:left="1080"/>
        <w:jc w:val="both"/>
        <w:rPr>
          <w:rFonts w:ascii="Times New Roman" w:eastAsia="Times New Roman" w:hAnsi="Times New Roman" w:cs="Times New Roman"/>
          <w:sz w:val="24"/>
          <w:szCs w:val="24"/>
        </w:rPr>
      </w:pPr>
      <w:r w:rsidRPr="00462E6C">
        <w:rPr>
          <w:rFonts w:ascii="Times New Roman" w:eastAsia="Times New Roman" w:hAnsi="Times New Roman" w:cs="Times New Roman"/>
          <w:sz w:val="24"/>
          <w:szCs w:val="24"/>
        </w:rPr>
        <w:t>-   неопределенности, связанные с осуществлением действующих (неожиданные аварии) и проектируемых (возможные ошибки разработчиков или физическая невозможность осуществления процесса, которую заранее не удалось предсказать) технологических процессов;</w:t>
      </w:r>
    </w:p>
    <w:p w:rsidR="00462E6C" w:rsidRPr="00462E6C" w:rsidRDefault="00462E6C" w:rsidP="00462E6C">
      <w:pPr>
        <w:spacing w:before="100" w:beforeAutospacing="1" w:after="0"/>
        <w:ind w:left="1080"/>
        <w:jc w:val="both"/>
        <w:rPr>
          <w:rFonts w:ascii="Times New Roman" w:eastAsia="Times New Roman" w:hAnsi="Times New Roman" w:cs="Times New Roman"/>
          <w:sz w:val="24"/>
          <w:szCs w:val="24"/>
        </w:rPr>
      </w:pPr>
      <w:r w:rsidRPr="00462E6C">
        <w:rPr>
          <w:rFonts w:ascii="Times New Roman" w:eastAsia="Times New Roman" w:hAnsi="Times New Roman" w:cs="Times New Roman"/>
          <w:sz w:val="24"/>
          <w:szCs w:val="24"/>
        </w:rPr>
        <w:t>-   неопределенности, связанные с колебаниями цен, ставки процента, валютных курсов и других макроэкономических показателей;</w:t>
      </w:r>
    </w:p>
    <w:p w:rsidR="00462E6C" w:rsidRPr="00462E6C" w:rsidRDefault="00462E6C" w:rsidP="00462E6C">
      <w:pPr>
        <w:spacing w:after="0"/>
        <w:ind w:left="1080"/>
        <w:jc w:val="both"/>
        <w:rPr>
          <w:rFonts w:ascii="Times New Roman" w:eastAsia="Times New Roman" w:hAnsi="Times New Roman" w:cs="Times New Roman"/>
          <w:sz w:val="24"/>
          <w:szCs w:val="24"/>
        </w:rPr>
      </w:pPr>
      <w:r w:rsidRPr="00462E6C">
        <w:rPr>
          <w:rFonts w:ascii="Times New Roman" w:eastAsia="Times New Roman" w:hAnsi="Times New Roman" w:cs="Times New Roman"/>
          <w:sz w:val="24"/>
          <w:szCs w:val="24"/>
        </w:rPr>
        <w:t>-   неопределенности, порожденные нестабильностью законодательства и текущей экономической политики, с политикой, экологическими проблемами в масштабе страны;</w:t>
      </w:r>
    </w:p>
    <w:p w:rsidR="00462E6C" w:rsidRPr="00462E6C" w:rsidRDefault="00462E6C" w:rsidP="00462E6C">
      <w:pPr>
        <w:spacing w:after="0"/>
        <w:ind w:left="1080"/>
        <w:jc w:val="both"/>
        <w:rPr>
          <w:rFonts w:ascii="Times New Roman" w:eastAsia="Times New Roman" w:hAnsi="Times New Roman" w:cs="Times New Roman"/>
          <w:sz w:val="24"/>
          <w:szCs w:val="24"/>
        </w:rPr>
      </w:pPr>
      <w:r w:rsidRPr="00462E6C">
        <w:rPr>
          <w:rFonts w:ascii="Times New Roman" w:eastAsia="Times New Roman" w:hAnsi="Times New Roman" w:cs="Times New Roman"/>
          <w:sz w:val="24"/>
          <w:szCs w:val="24"/>
        </w:rPr>
        <w:t>- внешнеэкономические неопределенности, связанные с ситуацией  в зарубежных странах и международных организациях.</w:t>
      </w:r>
    </w:p>
    <w:p w:rsidR="00462E6C" w:rsidRPr="00462E6C" w:rsidRDefault="00462E6C" w:rsidP="00462E6C">
      <w:pPr>
        <w:spacing w:after="0"/>
        <w:ind w:left="540" w:hanging="540"/>
        <w:jc w:val="both"/>
        <w:rPr>
          <w:rFonts w:ascii="Times New Roman" w:eastAsia="Times New Roman" w:hAnsi="Times New Roman" w:cs="Times New Roman"/>
          <w:sz w:val="24"/>
          <w:szCs w:val="24"/>
        </w:rPr>
      </w:pPr>
      <w:r w:rsidRPr="00462E6C">
        <w:rPr>
          <w:rFonts w:ascii="Times New Roman" w:eastAsia="Times New Roman" w:hAnsi="Times New Roman" w:cs="Times New Roman"/>
          <w:sz w:val="24"/>
          <w:szCs w:val="24"/>
        </w:rPr>
        <w:t xml:space="preserve">  б) Неопределенности микросреды (неопределенности, связанные с   ближайшим окружением сложной системы):</w:t>
      </w:r>
    </w:p>
    <w:p w:rsidR="00462E6C" w:rsidRPr="00462E6C" w:rsidRDefault="00462E6C" w:rsidP="00462E6C">
      <w:pPr>
        <w:spacing w:after="0"/>
        <w:ind w:left="1080"/>
        <w:jc w:val="both"/>
        <w:rPr>
          <w:rFonts w:ascii="Times New Roman" w:eastAsia="Times New Roman" w:hAnsi="Times New Roman" w:cs="Times New Roman"/>
          <w:sz w:val="24"/>
          <w:szCs w:val="24"/>
        </w:rPr>
      </w:pPr>
      <w:r w:rsidRPr="00462E6C">
        <w:rPr>
          <w:rFonts w:ascii="Times New Roman" w:eastAsia="Times New Roman" w:hAnsi="Times New Roman" w:cs="Times New Roman"/>
          <w:sz w:val="24"/>
          <w:szCs w:val="24"/>
        </w:rPr>
        <w:t>-  неопределенности, связанные с деятельностью участников экономической жизни, с их деловой активностью, финансовым положением, соблюдением обязательств;</w:t>
      </w:r>
    </w:p>
    <w:p w:rsidR="00462E6C" w:rsidRPr="00462E6C" w:rsidRDefault="00462E6C" w:rsidP="00462E6C">
      <w:pPr>
        <w:spacing w:after="0"/>
        <w:ind w:left="1080"/>
        <w:jc w:val="both"/>
        <w:rPr>
          <w:rFonts w:ascii="Times New Roman" w:eastAsia="Times New Roman" w:hAnsi="Times New Roman" w:cs="Times New Roman"/>
          <w:sz w:val="24"/>
          <w:szCs w:val="24"/>
        </w:rPr>
      </w:pPr>
      <w:r w:rsidRPr="00462E6C">
        <w:rPr>
          <w:rFonts w:ascii="Times New Roman" w:eastAsia="Times New Roman" w:hAnsi="Times New Roman" w:cs="Times New Roman"/>
          <w:sz w:val="24"/>
          <w:szCs w:val="24"/>
        </w:rPr>
        <w:t>-   неопределенность будущей рыночной ситуации, в том числе отсутствие достоверной информации о будущих действиях поставщиков в связи с меняющимися предпочтениями потребителей;</w:t>
      </w:r>
    </w:p>
    <w:p w:rsidR="00462E6C" w:rsidRPr="00462E6C" w:rsidRDefault="00462E6C" w:rsidP="00462E6C">
      <w:pPr>
        <w:spacing w:after="100" w:afterAutospacing="1"/>
        <w:ind w:left="1080"/>
        <w:jc w:val="both"/>
        <w:rPr>
          <w:rFonts w:ascii="Times New Roman" w:eastAsia="Times New Roman" w:hAnsi="Times New Roman" w:cs="Times New Roman"/>
          <w:sz w:val="24"/>
          <w:szCs w:val="24"/>
        </w:rPr>
      </w:pPr>
      <w:r w:rsidRPr="00462E6C">
        <w:rPr>
          <w:rFonts w:ascii="Times New Roman" w:eastAsia="Times New Roman" w:hAnsi="Times New Roman" w:cs="Times New Roman"/>
          <w:sz w:val="24"/>
          <w:szCs w:val="24"/>
        </w:rPr>
        <w:t>-  неопределенности, связанные с социальными и административными факторами в конкретных регионах, в которых наша фирма имеет деловые интересы.</w:t>
      </w:r>
    </w:p>
    <w:p w:rsidR="00462E6C" w:rsidRPr="00462E6C" w:rsidRDefault="00462E6C" w:rsidP="00462E6C">
      <w:pPr>
        <w:pStyle w:val="af3"/>
        <w:spacing w:before="120" w:line="276" w:lineRule="auto"/>
        <w:jc w:val="both"/>
        <w:rPr>
          <w:rFonts w:ascii="Times New Roman" w:hAnsi="Times New Roman" w:cs="Times New Roman"/>
          <w:sz w:val="24"/>
          <w:szCs w:val="24"/>
        </w:rPr>
      </w:pPr>
      <w:r w:rsidRPr="00462E6C">
        <w:rPr>
          <w:rFonts w:ascii="Times New Roman" w:hAnsi="Times New Roman" w:cs="Times New Roman"/>
          <w:sz w:val="24"/>
          <w:szCs w:val="24"/>
        </w:rPr>
        <w:t xml:space="preserve">6. В зависимости от области исследования, понятие неопределенности приобретает специфические характеристики и виды. Так, например, в исследованиях социальной природы действий человека неопределенность может быть представлена двумя видами – имманентной и гетерономной. </w:t>
      </w:r>
    </w:p>
    <w:p w:rsidR="00462E6C" w:rsidRPr="00462E6C" w:rsidRDefault="00462E6C" w:rsidP="00462E6C">
      <w:pPr>
        <w:pStyle w:val="af3"/>
        <w:spacing w:before="120" w:line="276" w:lineRule="auto"/>
        <w:jc w:val="both"/>
        <w:rPr>
          <w:rFonts w:ascii="Times New Roman" w:hAnsi="Times New Roman" w:cs="Times New Roman"/>
          <w:sz w:val="24"/>
          <w:szCs w:val="24"/>
        </w:rPr>
      </w:pPr>
      <w:r w:rsidRPr="00462E6C">
        <w:rPr>
          <w:rFonts w:ascii="Times New Roman" w:hAnsi="Times New Roman" w:cs="Times New Roman"/>
          <w:sz w:val="24"/>
          <w:szCs w:val="24"/>
        </w:rPr>
        <w:t xml:space="preserve">  а) Имманентная неопределенность порождается внутренней природой человека (Имманентный - филос. Внутренне присущий какому-нибудь предмету, явлению, проистекающий из его природы) и имеет место, когда горизонт предпочтений меняется, но типологическая узнаваемость событий и процессов сохраняется. Например, человек, </w:t>
      </w:r>
      <w:r w:rsidRPr="00462E6C">
        <w:rPr>
          <w:rFonts w:ascii="Times New Roman" w:hAnsi="Times New Roman" w:cs="Times New Roman"/>
          <w:sz w:val="24"/>
          <w:szCs w:val="24"/>
        </w:rPr>
        <w:lastRenderedPageBreak/>
        <w:t xml:space="preserve">избравший ту или иную профессию, может достичь в рамках своей профессии мастерства и высших ступеней, а может остаться на первоначально квалификационном уровне. Выбор вариантов и, соответственно, рождаемых этими вариантами неопределенностей, определяется характером самого человека.   </w:t>
      </w:r>
    </w:p>
    <w:p w:rsidR="00462E6C" w:rsidRPr="00462E6C" w:rsidRDefault="00462E6C" w:rsidP="00462E6C">
      <w:pPr>
        <w:spacing w:before="100" w:beforeAutospacing="1" w:after="100" w:afterAutospacing="1"/>
        <w:jc w:val="both"/>
        <w:rPr>
          <w:rFonts w:ascii="Times New Roman" w:eastAsia="Times New Roman" w:hAnsi="Times New Roman" w:cs="Times New Roman"/>
          <w:sz w:val="24"/>
          <w:szCs w:val="24"/>
        </w:rPr>
      </w:pPr>
      <w:r w:rsidRPr="00462E6C">
        <w:rPr>
          <w:rFonts w:ascii="Times New Roman" w:eastAsia="Times New Roman" w:hAnsi="Times New Roman" w:cs="Times New Roman"/>
          <w:sz w:val="24"/>
          <w:szCs w:val="24"/>
        </w:rPr>
        <w:t xml:space="preserve">  б) Гетерономная неопределенность, в противоположность </w:t>
      </w:r>
      <w:proofErr w:type="gramStart"/>
      <w:r w:rsidRPr="00462E6C">
        <w:rPr>
          <w:rFonts w:ascii="Times New Roman" w:eastAsia="Times New Roman" w:hAnsi="Times New Roman" w:cs="Times New Roman"/>
          <w:sz w:val="24"/>
          <w:szCs w:val="24"/>
        </w:rPr>
        <w:t>имманентной</w:t>
      </w:r>
      <w:proofErr w:type="gramEnd"/>
      <w:r w:rsidRPr="00462E6C">
        <w:rPr>
          <w:rFonts w:ascii="Times New Roman" w:eastAsia="Times New Roman" w:hAnsi="Times New Roman" w:cs="Times New Roman"/>
          <w:sz w:val="24"/>
          <w:szCs w:val="24"/>
        </w:rPr>
        <w:t>, приобретает принципиально другое качество. Выбор вариантов не во власти действий человека – обстоятельства определяют события и связанные с ними неопределенности. Примером могут служить исторические повороты судеб известных людей, которые при стечении обстоятельств менялись кардинальным образом и не могли быть прогнозируемыми.</w:t>
      </w:r>
    </w:p>
    <w:p w:rsidR="00462E6C" w:rsidRPr="00462E6C" w:rsidRDefault="00462E6C" w:rsidP="00462E6C">
      <w:pPr>
        <w:spacing w:before="100" w:beforeAutospacing="1" w:after="100" w:afterAutospacing="1"/>
        <w:jc w:val="both"/>
        <w:rPr>
          <w:rFonts w:ascii="Times New Roman" w:eastAsia="Times New Roman" w:hAnsi="Times New Roman" w:cs="Times New Roman"/>
          <w:sz w:val="24"/>
          <w:szCs w:val="24"/>
        </w:rPr>
      </w:pPr>
      <w:r w:rsidRPr="00462E6C">
        <w:rPr>
          <w:rFonts w:ascii="Times New Roman" w:eastAsia="Times New Roman" w:hAnsi="Times New Roman" w:cs="Times New Roman"/>
          <w:sz w:val="24"/>
          <w:szCs w:val="24"/>
        </w:rPr>
        <w:t>  Каждый из перечисленных видов неопределенности может быть детализирован более глубоко. Так, неопределенности связанные с авариями могут быть  декомпозированы на ситуации при технологических авариях, в частности, на химических производствах и на атомных электростанциях и т.д.</w:t>
      </w:r>
    </w:p>
    <w:p w:rsidR="00462E6C" w:rsidRPr="00462E6C" w:rsidRDefault="00462E6C" w:rsidP="00462E6C">
      <w:pPr>
        <w:spacing w:before="100" w:beforeAutospacing="1" w:after="100" w:afterAutospacing="1"/>
        <w:jc w:val="both"/>
        <w:rPr>
          <w:rFonts w:ascii="Times New Roman" w:eastAsia="Times New Roman" w:hAnsi="Times New Roman" w:cs="Times New Roman"/>
          <w:sz w:val="24"/>
          <w:szCs w:val="24"/>
        </w:rPr>
      </w:pPr>
      <w:r w:rsidRPr="00462E6C">
        <w:rPr>
          <w:rFonts w:ascii="Times New Roman" w:eastAsia="Times New Roman" w:hAnsi="Times New Roman" w:cs="Times New Roman"/>
          <w:sz w:val="24"/>
          <w:szCs w:val="24"/>
        </w:rPr>
        <w:t xml:space="preserve">   Следует учитывать, что данная классификация видов неполная. В силу динамичного процесса познания и исследования природы  неопределенностей  стоит ожидать и новых интерпретаций, и новых классификаций.</w:t>
      </w:r>
    </w:p>
    <w:p w:rsidR="00462E6C" w:rsidRPr="00462E6C" w:rsidRDefault="00462E6C" w:rsidP="00462E6C">
      <w:pPr>
        <w:spacing w:before="100" w:beforeAutospacing="1" w:after="100" w:afterAutospacing="1"/>
        <w:jc w:val="center"/>
        <w:rPr>
          <w:rFonts w:ascii="Times New Roman" w:eastAsia="Times New Roman" w:hAnsi="Times New Roman" w:cs="Times New Roman"/>
          <w:b/>
          <w:i/>
          <w:sz w:val="24"/>
          <w:szCs w:val="24"/>
        </w:rPr>
      </w:pPr>
      <w:r w:rsidRPr="00462E6C">
        <w:rPr>
          <w:rFonts w:ascii="Times New Roman" w:eastAsia="Times New Roman" w:hAnsi="Times New Roman" w:cs="Times New Roman"/>
          <w:b/>
          <w:i/>
          <w:sz w:val="24"/>
          <w:szCs w:val="24"/>
        </w:rPr>
        <w:t>Методы оценки сложных систем и принятия решений в условиях неопределенности</w:t>
      </w:r>
    </w:p>
    <w:p w:rsidR="00462E6C" w:rsidRPr="00462E6C" w:rsidRDefault="00462E6C" w:rsidP="00462E6C">
      <w:pPr>
        <w:spacing w:before="100" w:beforeAutospacing="1" w:after="100" w:afterAutospacing="1"/>
        <w:jc w:val="both"/>
        <w:rPr>
          <w:rFonts w:ascii="Times New Roman" w:eastAsia="Times New Roman" w:hAnsi="Times New Roman" w:cs="Times New Roman"/>
          <w:b/>
          <w:sz w:val="24"/>
          <w:szCs w:val="24"/>
        </w:rPr>
      </w:pPr>
      <w:r w:rsidRPr="00462E6C">
        <w:rPr>
          <w:rFonts w:ascii="Times New Roman" w:eastAsia="Times New Roman" w:hAnsi="Times New Roman" w:cs="Times New Roman"/>
          <w:b/>
          <w:sz w:val="24"/>
          <w:szCs w:val="24"/>
        </w:rPr>
        <w:t xml:space="preserve">  </w:t>
      </w:r>
      <w:r w:rsidRPr="00462E6C">
        <w:rPr>
          <w:rFonts w:ascii="Times New Roman" w:eastAsia="Times New Roman" w:hAnsi="Times New Roman" w:cs="Times New Roman"/>
          <w:sz w:val="24"/>
          <w:szCs w:val="24"/>
        </w:rPr>
        <w:t xml:space="preserve">  В практике деятельности сложных систем, неопределенности более всего встречаются в политической, социокультурной и научной средах. В социально-экономических сферах, например, в деятельности коммерческого предприятия, условия неопределенности часто нивелируются на административном уровне. Как правило, всегда есть возможность получить дополнительную информацию, проанализировать ситуацию еще раз, и уже на основе суждений, интуиции, накопленного опыта ЛПР (Лица принимающего решения) принять решения уменьшающие  действия факторов неопределенности или переводя проблему в разряд определенных ситуаций.</w:t>
      </w:r>
    </w:p>
    <w:p w:rsidR="00462E6C" w:rsidRPr="00462E6C" w:rsidRDefault="00462E6C" w:rsidP="00462E6C">
      <w:pPr>
        <w:pStyle w:val="a9"/>
        <w:spacing w:line="276" w:lineRule="auto"/>
        <w:jc w:val="both"/>
        <w:rPr>
          <w:rFonts w:ascii="Times New Roman" w:hAnsi="Times New Roman"/>
          <w:sz w:val="24"/>
          <w:szCs w:val="24"/>
        </w:rPr>
      </w:pPr>
      <w:r w:rsidRPr="00462E6C">
        <w:rPr>
          <w:rFonts w:ascii="Times New Roman" w:hAnsi="Times New Roman"/>
          <w:sz w:val="24"/>
          <w:szCs w:val="24"/>
        </w:rPr>
        <w:t xml:space="preserve">Любая сложная система характеризуется множеством факторов неопределенности: неопределенность внешней среды, неопределенность, связанная с характером, вариантами и моделью развития, неопределенностью характеристик элементов составляющих данную систему их взаимоотношений и т.д. Факторы неопределенности социально-экономических систем определяют опасность потери ресурсов, упущения выгоды, появления дополнительных расходов. Следовательно, при проведении прогнозов развития таких систем необходимо учитывать факторы неопределенности, обуславливающие риск по различным показателям эффективности. В связи с этим, мы неминуемо сталкиваемся с проблемой исследования, оценки неопределенных составляющих и перевода их в формализованные показатели. Этот процесс может быть проведен на основе применения математических методов, позволяющих анализировать различные виды неопределенности. </w:t>
      </w:r>
    </w:p>
    <w:p w:rsidR="00462E6C" w:rsidRPr="00462E6C" w:rsidRDefault="00462E6C" w:rsidP="00462E6C">
      <w:pPr>
        <w:pStyle w:val="a9"/>
        <w:spacing w:line="276" w:lineRule="auto"/>
        <w:jc w:val="both"/>
        <w:rPr>
          <w:rFonts w:ascii="Times New Roman" w:hAnsi="Times New Roman"/>
        </w:rPr>
      </w:pPr>
      <w:r w:rsidRPr="00462E6C">
        <w:rPr>
          <w:rFonts w:ascii="Times New Roman" w:hAnsi="Times New Roman"/>
          <w:sz w:val="24"/>
          <w:szCs w:val="24"/>
        </w:rPr>
        <w:lastRenderedPageBreak/>
        <w:t>Для оценки сложных систем в условиях неопределенности используются самые различные методы качественного и количественного анализа. К наиболее известным методам оценки в мировой практике следует мировой практике отнести такие методы как</w:t>
      </w:r>
      <w:r w:rsidRPr="00462E6C">
        <w:rPr>
          <w:rFonts w:ascii="Times New Roman" w:hAnsi="Times New Roman"/>
        </w:rPr>
        <w:t xml:space="preserve">: </w:t>
      </w:r>
    </w:p>
    <w:p w:rsidR="00462E6C" w:rsidRPr="00462E6C" w:rsidRDefault="00462E6C" w:rsidP="00462E6C">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462E6C">
        <w:rPr>
          <w:rFonts w:ascii="Times New Roman" w:eastAsia="Times New Roman" w:hAnsi="Times New Roman" w:cs="Times New Roman"/>
          <w:sz w:val="24"/>
          <w:szCs w:val="24"/>
        </w:rPr>
        <w:t xml:space="preserve">метод сценариев; </w:t>
      </w:r>
    </w:p>
    <w:p w:rsidR="00462E6C" w:rsidRPr="00462E6C" w:rsidRDefault="00462E6C" w:rsidP="00462E6C">
      <w:pPr>
        <w:numPr>
          <w:ilvl w:val="0"/>
          <w:numId w:val="14"/>
        </w:numPr>
        <w:spacing w:before="100" w:beforeAutospacing="1" w:after="100" w:afterAutospacing="1" w:line="240" w:lineRule="auto"/>
        <w:rPr>
          <w:rFonts w:ascii="Times New Roman" w:eastAsia="Times New Roman" w:hAnsi="Times New Roman" w:cs="Times New Roman"/>
          <w:sz w:val="24"/>
          <w:szCs w:val="24"/>
        </w:rPr>
      </w:pPr>
      <w:r w:rsidRPr="00462E6C">
        <w:rPr>
          <w:rFonts w:ascii="Times New Roman" w:eastAsia="Times New Roman" w:hAnsi="Times New Roman" w:cs="Times New Roman"/>
          <w:sz w:val="24"/>
          <w:szCs w:val="24"/>
        </w:rPr>
        <w:t xml:space="preserve">методы теории игр; </w:t>
      </w:r>
    </w:p>
    <w:p w:rsidR="00462E6C" w:rsidRPr="00462E6C" w:rsidRDefault="00462E6C" w:rsidP="00462E6C">
      <w:pPr>
        <w:numPr>
          <w:ilvl w:val="0"/>
          <w:numId w:val="14"/>
        </w:numPr>
        <w:spacing w:before="100" w:beforeAutospacing="1" w:after="100" w:afterAutospacing="1" w:line="240" w:lineRule="auto"/>
        <w:jc w:val="both"/>
        <w:rPr>
          <w:rFonts w:ascii="Times New Roman" w:eastAsia="Times New Roman" w:hAnsi="Times New Roman" w:cs="Times New Roman"/>
          <w:sz w:val="24"/>
          <w:szCs w:val="24"/>
        </w:rPr>
      </w:pPr>
      <w:r w:rsidRPr="00462E6C">
        <w:rPr>
          <w:rFonts w:ascii="Times New Roman" w:eastAsia="Times New Roman" w:hAnsi="Times New Roman" w:cs="Times New Roman"/>
          <w:sz w:val="24"/>
          <w:szCs w:val="24"/>
        </w:rPr>
        <w:t xml:space="preserve">метод Дерева решений; </w:t>
      </w:r>
    </w:p>
    <w:p w:rsidR="00462E6C" w:rsidRPr="00462E6C" w:rsidRDefault="00462E6C" w:rsidP="00462E6C">
      <w:pPr>
        <w:numPr>
          <w:ilvl w:val="0"/>
          <w:numId w:val="14"/>
        </w:numPr>
        <w:spacing w:before="100" w:beforeAutospacing="1" w:after="100" w:afterAutospacing="1" w:line="240" w:lineRule="auto"/>
        <w:jc w:val="both"/>
        <w:rPr>
          <w:rFonts w:ascii="Times New Roman" w:eastAsia="Times New Roman" w:hAnsi="Times New Roman" w:cs="Times New Roman"/>
          <w:sz w:val="24"/>
          <w:szCs w:val="24"/>
        </w:rPr>
      </w:pPr>
      <w:r w:rsidRPr="00462E6C">
        <w:rPr>
          <w:rFonts w:ascii="Times New Roman" w:eastAsia="Times New Roman" w:hAnsi="Times New Roman" w:cs="Times New Roman"/>
          <w:sz w:val="24"/>
          <w:szCs w:val="24"/>
        </w:rPr>
        <w:t>имитационное моделирование по методу Монте-Карло;</w:t>
      </w:r>
    </w:p>
    <w:p w:rsidR="00462E6C" w:rsidRPr="00462E6C" w:rsidRDefault="00462E6C" w:rsidP="00462E6C">
      <w:pPr>
        <w:jc w:val="both"/>
        <w:rPr>
          <w:rFonts w:ascii="Times New Roman" w:eastAsia="Times New Roman" w:hAnsi="Times New Roman" w:cs="Times New Roman"/>
          <w:sz w:val="24"/>
          <w:szCs w:val="24"/>
        </w:rPr>
      </w:pPr>
      <w:r w:rsidRPr="00462E6C">
        <w:rPr>
          <w:rFonts w:ascii="Times New Roman" w:eastAsia="Times New Roman" w:hAnsi="Times New Roman" w:cs="Times New Roman"/>
          <w:b/>
          <w:i/>
          <w:sz w:val="24"/>
          <w:szCs w:val="24"/>
        </w:rPr>
        <w:t>Методы сценариев</w:t>
      </w:r>
      <w:r w:rsidRPr="00462E6C">
        <w:rPr>
          <w:rFonts w:ascii="Times New Roman" w:eastAsia="Times New Roman" w:hAnsi="Times New Roman" w:cs="Times New Roman"/>
          <w:sz w:val="24"/>
          <w:szCs w:val="24"/>
        </w:rPr>
        <w:t>. Основные характеристики этой группы методов были рассмотрены в лекциях раньше. Здесь уделим внимание только одному из вариантов этой группы – методу гарантированного прогноза. В его основе - определение верхнего, положительно влияющего на развитие исследуемой системы предела параметров  и нижнего, препятствующего положительным изменениям предела показателей объекта. Полученный коридор сценариев и подвергается анализу. Исследование можно разделить на два этапа:</w:t>
      </w:r>
    </w:p>
    <w:p w:rsidR="00462E6C" w:rsidRPr="00462E6C" w:rsidRDefault="00462E6C" w:rsidP="00462E6C">
      <w:pPr>
        <w:jc w:val="both"/>
        <w:rPr>
          <w:rFonts w:ascii="Times New Roman" w:eastAsia="Times New Roman" w:hAnsi="Times New Roman" w:cs="Times New Roman"/>
          <w:sz w:val="24"/>
          <w:szCs w:val="24"/>
        </w:rPr>
      </w:pPr>
      <w:r w:rsidRPr="00462E6C">
        <w:rPr>
          <w:rFonts w:ascii="Times New Roman" w:eastAsia="Times New Roman" w:hAnsi="Times New Roman" w:cs="Times New Roman"/>
          <w:sz w:val="24"/>
          <w:szCs w:val="24"/>
        </w:rPr>
        <w:t xml:space="preserve">• </w:t>
      </w:r>
      <w:proofErr w:type="spellStart"/>
      <w:r w:rsidRPr="00462E6C">
        <w:rPr>
          <w:rFonts w:ascii="Times New Roman" w:eastAsia="Times New Roman" w:hAnsi="Times New Roman" w:cs="Times New Roman"/>
          <w:sz w:val="24"/>
          <w:szCs w:val="24"/>
        </w:rPr>
        <w:t>предсценарный</w:t>
      </w:r>
      <w:proofErr w:type="spellEnd"/>
      <w:r w:rsidRPr="00462E6C">
        <w:rPr>
          <w:rFonts w:ascii="Times New Roman" w:eastAsia="Times New Roman" w:hAnsi="Times New Roman" w:cs="Times New Roman"/>
          <w:sz w:val="24"/>
          <w:szCs w:val="24"/>
        </w:rPr>
        <w:t xml:space="preserve"> – работа с фактическими данными, формализация параметров, описание процессов, подготовка всей необходимой информации.</w:t>
      </w:r>
    </w:p>
    <w:p w:rsidR="00462E6C" w:rsidRPr="00462E6C" w:rsidRDefault="00462E6C" w:rsidP="00462E6C">
      <w:pPr>
        <w:jc w:val="both"/>
        <w:rPr>
          <w:rFonts w:ascii="Times New Roman" w:eastAsia="Times New Roman" w:hAnsi="Times New Roman" w:cs="Times New Roman"/>
          <w:sz w:val="24"/>
          <w:szCs w:val="24"/>
        </w:rPr>
      </w:pPr>
      <w:r w:rsidRPr="00462E6C">
        <w:rPr>
          <w:rFonts w:ascii="Times New Roman" w:eastAsia="Times New Roman" w:hAnsi="Times New Roman" w:cs="Times New Roman"/>
          <w:sz w:val="24"/>
          <w:szCs w:val="24"/>
        </w:rPr>
        <w:t xml:space="preserve">• </w:t>
      </w:r>
      <w:proofErr w:type="gramStart"/>
      <w:r w:rsidRPr="00462E6C">
        <w:rPr>
          <w:rFonts w:ascii="Times New Roman" w:eastAsia="Times New Roman" w:hAnsi="Times New Roman" w:cs="Times New Roman"/>
          <w:sz w:val="24"/>
          <w:szCs w:val="24"/>
        </w:rPr>
        <w:t>с</w:t>
      </w:r>
      <w:proofErr w:type="gramEnd"/>
      <w:r w:rsidRPr="00462E6C">
        <w:rPr>
          <w:rFonts w:ascii="Times New Roman" w:eastAsia="Times New Roman" w:hAnsi="Times New Roman" w:cs="Times New Roman"/>
          <w:sz w:val="24"/>
          <w:szCs w:val="24"/>
        </w:rPr>
        <w:t xml:space="preserve">ценарный этап – проведение расчетов по основным сценариям и составление подробного </w:t>
      </w:r>
      <w:proofErr w:type="spellStart"/>
      <w:r w:rsidRPr="00462E6C">
        <w:rPr>
          <w:rFonts w:ascii="Times New Roman" w:eastAsia="Times New Roman" w:hAnsi="Times New Roman" w:cs="Times New Roman"/>
          <w:sz w:val="24"/>
          <w:szCs w:val="24"/>
        </w:rPr>
        <w:t>описаниия</w:t>
      </w:r>
      <w:proofErr w:type="spellEnd"/>
      <w:r w:rsidRPr="00462E6C">
        <w:rPr>
          <w:rFonts w:ascii="Times New Roman" w:eastAsia="Times New Roman" w:hAnsi="Times New Roman" w:cs="Times New Roman"/>
          <w:sz w:val="24"/>
          <w:szCs w:val="24"/>
        </w:rPr>
        <w:t xml:space="preserve"> предлагаемых вариантов, а так же рекомендации для наиболее эффективного внедрения того или другого прогноза.  </w:t>
      </w:r>
    </w:p>
    <w:p w:rsidR="00462E6C" w:rsidRPr="00462E6C" w:rsidRDefault="00462E6C" w:rsidP="00462E6C">
      <w:pPr>
        <w:jc w:val="both"/>
        <w:rPr>
          <w:rFonts w:ascii="Times New Roman" w:eastAsia="Times New Roman" w:hAnsi="Times New Roman" w:cs="Times New Roman"/>
          <w:sz w:val="24"/>
          <w:szCs w:val="24"/>
        </w:rPr>
      </w:pPr>
      <w:r w:rsidRPr="00462E6C">
        <w:rPr>
          <w:rFonts w:ascii="Times New Roman" w:eastAsia="Times New Roman" w:hAnsi="Times New Roman" w:cs="Times New Roman"/>
          <w:sz w:val="24"/>
          <w:szCs w:val="24"/>
        </w:rPr>
        <w:t>Стоит отметить, что недостатки этой группы методов - множество вариантов сценариев развития - субъективны и не дают достоверной вероятности и, следовательно, сложные системы не могут быть достоверно оценены.</w:t>
      </w:r>
    </w:p>
    <w:p w:rsidR="00462E6C" w:rsidRPr="00462E6C" w:rsidRDefault="00462E6C" w:rsidP="00462E6C">
      <w:pPr>
        <w:pStyle w:val="af5"/>
        <w:ind w:left="0"/>
        <w:jc w:val="both"/>
        <w:rPr>
          <w:color w:val="000000"/>
          <w:sz w:val="24"/>
          <w:szCs w:val="24"/>
        </w:rPr>
      </w:pPr>
      <w:r w:rsidRPr="00462E6C">
        <w:rPr>
          <w:b/>
          <w:i/>
          <w:sz w:val="24"/>
          <w:szCs w:val="24"/>
        </w:rPr>
        <w:t>Методы теории игр</w:t>
      </w:r>
      <w:r w:rsidRPr="00462E6C">
        <w:rPr>
          <w:sz w:val="24"/>
          <w:szCs w:val="24"/>
        </w:rPr>
        <w:t xml:space="preserve">. </w:t>
      </w:r>
      <w:r w:rsidRPr="00462E6C">
        <w:rPr>
          <w:color w:val="000000"/>
          <w:sz w:val="24"/>
          <w:szCs w:val="24"/>
        </w:rPr>
        <w:t>В настоящее время нет универсального критерия по выбору решения для задач неопределенных статически. Разработаны лишь общие требования к критериям и процедурам оценки и выбора оптимальных систем.</w:t>
      </w:r>
    </w:p>
    <w:p w:rsidR="00462E6C" w:rsidRPr="00462E6C" w:rsidRDefault="00462E6C" w:rsidP="00462E6C">
      <w:pPr>
        <w:pStyle w:val="af5"/>
        <w:rPr>
          <w:color w:val="000000"/>
          <w:sz w:val="24"/>
          <w:szCs w:val="24"/>
        </w:rPr>
      </w:pPr>
      <w:r w:rsidRPr="00462E6C">
        <w:rPr>
          <w:color w:val="000000"/>
          <w:sz w:val="24"/>
          <w:szCs w:val="24"/>
        </w:rPr>
        <w:t xml:space="preserve">    Обычно задачи записываются в матрице вида:</w:t>
      </w:r>
    </w:p>
    <w:tbl>
      <w:tblPr>
        <w:tblW w:w="0" w:type="auto"/>
        <w:tblInd w:w="1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92"/>
        <w:gridCol w:w="1134"/>
        <w:gridCol w:w="2551"/>
        <w:gridCol w:w="851"/>
        <w:gridCol w:w="992"/>
      </w:tblGrid>
      <w:tr w:rsidR="00462E6C" w:rsidRPr="00462E6C" w:rsidTr="00BD3E90">
        <w:trPr>
          <w:trHeight w:val="529"/>
        </w:trPr>
        <w:tc>
          <w:tcPr>
            <w:tcW w:w="992" w:type="dxa"/>
          </w:tcPr>
          <w:p w:rsidR="00462E6C" w:rsidRPr="00462E6C" w:rsidRDefault="00462E6C" w:rsidP="00BD3E90">
            <w:pPr>
              <w:jc w:val="both"/>
              <w:rPr>
                <w:rFonts w:ascii="Times New Roman" w:eastAsia="Times New Roman" w:hAnsi="Times New Roman" w:cs="Times New Roman"/>
                <w:color w:val="000000"/>
                <w:sz w:val="24"/>
                <w:szCs w:val="24"/>
                <w:lang w:val="en-US"/>
              </w:rPr>
            </w:pPr>
            <w:r w:rsidRPr="00462E6C">
              <w:rPr>
                <w:rFonts w:ascii="Times New Roman" w:eastAsia="Times New Roman" w:hAnsi="Times New Roman" w:cs="Times New Roman"/>
                <w:color w:val="000000"/>
                <w:sz w:val="24"/>
                <w:szCs w:val="24"/>
              </w:rPr>
              <w:t xml:space="preserve">а \ </w:t>
            </w:r>
            <w:r w:rsidRPr="00462E6C">
              <w:rPr>
                <w:rFonts w:ascii="Times New Roman" w:eastAsia="Times New Roman" w:hAnsi="Times New Roman" w:cs="Times New Roman"/>
                <w:color w:val="000000"/>
                <w:sz w:val="24"/>
                <w:szCs w:val="24"/>
                <w:lang w:val="en-US"/>
              </w:rPr>
              <w:t>n</w:t>
            </w:r>
          </w:p>
        </w:tc>
        <w:tc>
          <w:tcPr>
            <w:tcW w:w="1134" w:type="dxa"/>
          </w:tcPr>
          <w:p w:rsidR="00462E6C" w:rsidRPr="00462E6C" w:rsidRDefault="00462E6C" w:rsidP="00BD3E90">
            <w:pPr>
              <w:jc w:val="both"/>
              <w:rPr>
                <w:rFonts w:ascii="Times New Roman" w:eastAsia="Times New Roman" w:hAnsi="Times New Roman" w:cs="Times New Roman"/>
                <w:color w:val="000000"/>
                <w:sz w:val="24"/>
                <w:szCs w:val="24"/>
                <w:lang w:val="en-US"/>
              </w:rPr>
            </w:pPr>
            <w:r w:rsidRPr="00462E6C">
              <w:rPr>
                <w:rFonts w:ascii="Times New Roman" w:eastAsia="Times New Roman" w:hAnsi="Times New Roman" w:cs="Times New Roman"/>
                <w:color w:val="000000"/>
                <w:sz w:val="24"/>
                <w:szCs w:val="24"/>
              </w:rPr>
              <w:t xml:space="preserve"> </w:t>
            </w:r>
            <w:r w:rsidRPr="00462E6C">
              <w:rPr>
                <w:rFonts w:ascii="Times New Roman" w:eastAsia="Times New Roman" w:hAnsi="Times New Roman" w:cs="Times New Roman"/>
                <w:color w:val="000000"/>
                <w:sz w:val="24"/>
                <w:szCs w:val="24"/>
                <w:lang w:val="en-US"/>
              </w:rPr>
              <w:t>n</w:t>
            </w:r>
            <w:r w:rsidRPr="00462E6C">
              <w:rPr>
                <w:rFonts w:ascii="Times New Roman" w:eastAsia="Times New Roman" w:hAnsi="Times New Roman" w:cs="Times New Roman"/>
                <w:color w:val="000000"/>
                <w:sz w:val="24"/>
                <w:szCs w:val="24"/>
                <w:vertAlign w:val="subscript"/>
                <w:lang w:val="en-US"/>
              </w:rPr>
              <w:t>1</w:t>
            </w:r>
          </w:p>
        </w:tc>
        <w:tc>
          <w:tcPr>
            <w:tcW w:w="2551" w:type="dxa"/>
          </w:tcPr>
          <w:p w:rsidR="00462E6C" w:rsidRPr="00462E6C" w:rsidRDefault="00462E6C" w:rsidP="00BD3E90">
            <w:pPr>
              <w:jc w:val="both"/>
              <w:rPr>
                <w:rFonts w:ascii="Times New Roman" w:eastAsia="Times New Roman" w:hAnsi="Times New Roman" w:cs="Times New Roman"/>
                <w:color w:val="000000"/>
                <w:sz w:val="24"/>
                <w:szCs w:val="24"/>
              </w:rPr>
            </w:pPr>
            <w:r w:rsidRPr="00462E6C">
              <w:rPr>
                <w:rFonts w:ascii="Times New Roman" w:eastAsia="Times New Roman" w:hAnsi="Times New Roman" w:cs="Times New Roman"/>
                <w:color w:val="000000"/>
                <w:sz w:val="24"/>
                <w:szCs w:val="24"/>
              </w:rPr>
              <w:t>…</w:t>
            </w:r>
          </w:p>
        </w:tc>
        <w:tc>
          <w:tcPr>
            <w:tcW w:w="851" w:type="dxa"/>
          </w:tcPr>
          <w:p w:rsidR="00462E6C" w:rsidRPr="00462E6C" w:rsidRDefault="00462E6C" w:rsidP="00BD3E90">
            <w:pPr>
              <w:jc w:val="both"/>
              <w:rPr>
                <w:rFonts w:ascii="Times New Roman" w:eastAsia="Times New Roman" w:hAnsi="Times New Roman" w:cs="Times New Roman"/>
                <w:color w:val="000000"/>
                <w:sz w:val="24"/>
                <w:szCs w:val="24"/>
                <w:lang w:val="en-US"/>
              </w:rPr>
            </w:pPr>
            <w:r w:rsidRPr="00462E6C">
              <w:rPr>
                <w:rFonts w:ascii="Times New Roman" w:eastAsia="Times New Roman" w:hAnsi="Times New Roman" w:cs="Times New Roman"/>
                <w:color w:val="000000"/>
                <w:sz w:val="24"/>
                <w:szCs w:val="24"/>
                <w:lang w:val="en-US"/>
              </w:rPr>
              <w:t xml:space="preserve">n </w:t>
            </w:r>
            <w:r w:rsidRPr="00462E6C">
              <w:rPr>
                <w:rFonts w:ascii="Times New Roman" w:eastAsia="Times New Roman" w:hAnsi="Times New Roman" w:cs="Times New Roman"/>
                <w:color w:val="000000"/>
                <w:sz w:val="24"/>
                <w:szCs w:val="24"/>
                <w:vertAlign w:val="subscript"/>
                <w:lang w:val="en-US"/>
              </w:rPr>
              <w:t>k</w:t>
            </w:r>
          </w:p>
        </w:tc>
        <w:tc>
          <w:tcPr>
            <w:tcW w:w="992" w:type="dxa"/>
          </w:tcPr>
          <w:p w:rsidR="00462E6C" w:rsidRPr="00462E6C" w:rsidRDefault="00462E6C" w:rsidP="00BD3E90">
            <w:pPr>
              <w:jc w:val="both"/>
              <w:rPr>
                <w:rFonts w:ascii="Times New Roman" w:eastAsia="Times New Roman" w:hAnsi="Times New Roman" w:cs="Times New Roman"/>
                <w:color w:val="000000"/>
                <w:sz w:val="24"/>
                <w:szCs w:val="24"/>
                <w:lang w:val="en-US"/>
              </w:rPr>
            </w:pPr>
            <w:r w:rsidRPr="00462E6C">
              <w:rPr>
                <w:rFonts w:ascii="Times New Roman" w:eastAsia="Times New Roman" w:hAnsi="Times New Roman" w:cs="Times New Roman"/>
                <w:color w:val="000000"/>
                <w:sz w:val="24"/>
                <w:szCs w:val="24"/>
                <w:lang w:val="en-US"/>
              </w:rPr>
              <w:t>K (</w:t>
            </w:r>
            <w:proofErr w:type="spellStart"/>
            <w:r w:rsidRPr="00462E6C">
              <w:rPr>
                <w:rFonts w:ascii="Times New Roman" w:eastAsia="Times New Roman" w:hAnsi="Times New Roman" w:cs="Times New Roman"/>
                <w:color w:val="000000"/>
                <w:sz w:val="24"/>
                <w:szCs w:val="24"/>
                <w:lang w:val="en-US"/>
              </w:rPr>
              <w:t>a</w:t>
            </w:r>
            <w:r w:rsidRPr="00462E6C">
              <w:rPr>
                <w:rFonts w:ascii="Times New Roman" w:eastAsia="Times New Roman" w:hAnsi="Times New Roman" w:cs="Times New Roman"/>
                <w:color w:val="000000"/>
                <w:sz w:val="24"/>
                <w:szCs w:val="24"/>
                <w:vertAlign w:val="subscript"/>
                <w:lang w:val="en-US"/>
              </w:rPr>
              <w:t>j</w:t>
            </w:r>
            <w:proofErr w:type="spellEnd"/>
            <w:r w:rsidRPr="00462E6C">
              <w:rPr>
                <w:rFonts w:ascii="Times New Roman" w:eastAsia="Times New Roman" w:hAnsi="Times New Roman" w:cs="Times New Roman"/>
                <w:color w:val="000000"/>
                <w:sz w:val="24"/>
                <w:szCs w:val="24"/>
                <w:lang w:val="en-US"/>
              </w:rPr>
              <w:t>)</w:t>
            </w:r>
          </w:p>
        </w:tc>
      </w:tr>
      <w:tr w:rsidR="00462E6C" w:rsidRPr="00462E6C" w:rsidTr="00BD3E90">
        <w:trPr>
          <w:trHeight w:val="1746"/>
        </w:trPr>
        <w:tc>
          <w:tcPr>
            <w:tcW w:w="992" w:type="dxa"/>
          </w:tcPr>
          <w:p w:rsidR="00462E6C" w:rsidRPr="00462E6C" w:rsidRDefault="00462E6C" w:rsidP="00BD3E90">
            <w:pPr>
              <w:jc w:val="both"/>
              <w:rPr>
                <w:rFonts w:ascii="Times New Roman" w:eastAsia="Times New Roman" w:hAnsi="Times New Roman" w:cs="Times New Roman"/>
                <w:color w:val="000000"/>
                <w:sz w:val="24"/>
                <w:szCs w:val="24"/>
                <w:vertAlign w:val="subscript"/>
                <w:lang w:val="en-US"/>
              </w:rPr>
            </w:pPr>
            <w:r w:rsidRPr="00462E6C">
              <w:rPr>
                <w:rFonts w:ascii="Times New Roman" w:eastAsia="Times New Roman" w:hAnsi="Times New Roman" w:cs="Times New Roman"/>
                <w:color w:val="000000"/>
                <w:sz w:val="24"/>
                <w:szCs w:val="24"/>
                <w:lang w:val="en-US"/>
              </w:rPr>
              <w:t>a</w:t>
            </w:r>
            <w:r w:rsidRPr="00462E6C">
              <w:rPr>
                <w:rFonts w:ascii="Times New Roman" w:eastAsia="Times New Roman" w:hAnsi="Times New Roman" w:cs="Times New Roman"/>
                <w:color w:val="000000"/>
                <w:sz w:val="24"/>
                <w:szCs w:val="24"/>
                <w:vertAlign w:val="subscript"/>
                <w:lang w:val="en-US"/>
              </w:rPr>
              <w:t>1</w:t>
            </w:r>
          </w:p>
          <w:p w:rsidR="00462E6C" w:rsidRPr="00462E6C" w:rsidRDefault="00462E6C" w:rsidP="00BD3E90">
            <w:pPr>
              <w:jc w:val="both"/>
              <w:rPr>
                <w:rFonts w:ascii="Times New Roman" w:eastAsia="Times New Roman" w:hAnsi="Times New Roman" w:cs="Times New Roman"/>
                <w:color w:val="000000"/>
                <w:sz w:val="24"/>
                <w:szCs w:val="24"/>
              </w:rPr>
            </w:pPr>
            <w:r w:rsidRPr="00462E6C">
              <w:rPr>
                <w:rFonts w:ascii="Times New Roman" w:eastAsia="Times New Roman" w:hAnsi="Times New Roman" w:cs="Times New Roman"/>
                <w:color w:val="000000"/>
                <w:sz w:val="24"/>
                <w:szCs w:val="24"/>
              </w:rPr>
              <w:t>.</w:t>
            </w:r>
          </w:p>
          <w:p w:rsidR="00462E6C" w:rsidRPr="00462E6C" w:rsidRDefault="00462E6C" w:rsidP="00BD3E90">
            <w:pPr>
              <w:jc w:val="both"/>
              <w:rPr>
                <w:rFonts w:ascii="Times New Roman" w:eastAsia="Times New Roman" w:hAnsi="Times New Roman" w:cs="Times New Roman"/>
                <w:color w:val="000000"/>
                <w:sz w:val="24"/>
                <w:szCs w:val="24"/>
              </w:rPr>
            </w:pPr>
            <w:r w:rsidRPr="00462E6C">
              <w:rPr>
                <w:rFonts w:ascii="Times New Roman" w:eastAsia="Times New Roman" w:hAnsi="Times New Roman" w:cs="Times New Roman"/>
                <w:color w:val="000000"/>
                <w:sz w:val="24"/>
                <w:szCs w:val="24"/>
              </w:rPr>
              <w:t>.</w:t>
            </w:r>
          </w:p>
          <w:p w:rsidR="00462E6C" w:rsidRPr="00462E6C" w:rsidRDefault="00462E6C" w:rsidP="00BD3E90">
            <w:pPr>
              <w:jc w:val="both"/>
              <w:rPr>
                <w:rFonts w:ascii="Times New Roman" w:eastAsia="Times New Roman" w:hAnsi="Times New Roman" w:cs="Times New Roman"/>
                <w:color w:val="000000"/>
                <w:sz w:val="24"/>
                <w:szCs w:val="24"/>
                <w:lang w:val="en-US"/>
              </w:rPr>
            </w:pPr>
            <w:r w:rsidRPr="00462E6C">
              <w:rPr>
                <w:rFonts w:ascii="Times New Roman" w:eastAsia="Times New Roman" w:hAnsi="Times New Roman" w:cs="Times New Roman"/>
                <w:color w:val="000000"/>
                <w:sz w:val="24"/>
                <w:szCs w:val="24"/>
                <w:lang w:val="en-US"/>
              </w:rPr>
              <w:t xml:space="preserve">a </w:t>
            </w:r>
            <w:r w:rsidRPr="00462E6C">
              <w:rPr>
                <w:rFonts w:ascii="Times New Roman" w:eastAsia="Times New Roman" w:hAnsi="Times New Roman" w:cs="Times New Roman"/>
                <w:color w:val="000000"/>
                <w:sz w:val="24"/>
                <w:szCs w:val="24"/>
                <w:vertAlign w:val="subscript"/>
                <w:lang w:val="en-US"/>
              </w:rPr>
              <w:t>m</w:t>
            </w:r>
          </w:p>
        </w:tc>
        <w:tc>
          <w:tcPr>
            <w:tcW w:w="1134" w:type="dxa"/>
          </w:tcPr>
          <w:p w:rsidR="00462E6C" w:rsidRPr="00462E6C" w:rsidRDefault="00462E6C" w:rsidP="00BD3E90">
            <w:pPr>
              <w:jc w:val="both"/>
              <w:rPr>
                <w:rFonts w:ascii="Times New Roman" w:eastAsia="Times New Roman" w:hAnsi="Times New Roman" w:cs="Times New Roman"/>
                <w:color w:val="000000"/>
                <w:sz w:val="24"/>
                <w:szCs w:val="24"/>
                <w:lang w:val="en-US"/>
              </w:rPr>
            </w:pPr>
            <w:r w:rsidRPr="00462E6C">
              <w:rPr>
                <w:rFonts w:ascii="Times New Roman" w:eastAsia="Times New Roman" w:hAnsi="Times New Roman" w:cs="Times New Roman"/>
                <w:color w:val="000000"/>
                <w:sz w:val="24"/>
                <w:szCs w:val="24"/>
                <w:lang w:val="en-US"/>
              </w:rPr>
              <w:t xml:space="preserve">k </w:t>
            </w:r>
            <w:r w:rsidRPr="00462E6C">
              <w:rPr>
                <w:rFonts w:ascii="Times New Roman" w:eastAsia="Times New Roman" w:hAnsi="Times New Roman" w:cs="Times New Roman"/>
                <w:color w:val="000000"/>
                <w:sz w:val="24"/>
                <w:szCs w:val="24"/>
                <w:vertAlign w:val="subscript"/>
                <w:lang w:val="en-US"/>
              </w:rPr>
              <w:t>11</w:t>
            </w:r>
          </w:p>
        </w:tc>
        <w:tc>
          <w:tcPr>
            <w:tcW w:w="2551" w:type="dxa"/>
          </w:tcPr>
          <w:p w:rsidR="00462E6C" w:rsidRPr="00462E6C" w:rsidRDefault="00462E6C" w:rsidP="00BD3E90">
            <w:pPr>
              <w:jc w:val="both"/>
              <w:rPr>
                <w:rFonts w:ascii="Times New Roman" w:eastAsia="Times New Roman" w:hAnsi="Times New Roman" w:cs="Times New Roman"/>
                <w:color w:val="000000"/>
                <w:sz w:val="24"/>
                <w:szCs w:val="24"/>
              </w:rPr>
            </w:pPr>
            <w:r w:rsidRPr="00462E6C">
              <w:rPr>
                <w:rFonts w:ascii="Times New Roman" w:eastAsia="Times New Roman" w:hAnsi="Times New Roman" w:cs="Times New Roman"/>
                <w:color w:val="000000"/>
                <w:sz w:val="24"/>
                <w:szCs w:val="24"/>
              </w:rPr>
              <w:t>…</w:t>
            </w:r>
          </w:p>
        </w:tc>
        <w:tc>
          <w:tcPr>
            <w:tcW w:w="851" w:type="dxa"/>
          </w:tcPr>
          <w:p w:rsidR="00462E6C" w:rsidRPr="00462E6C" w:rsidRDefault="00462E6C" w:rsidP="00BD3E90">
            <w:pPr>
              <w:jc w:val="both"/>
              <w:rPr>
                <w:rFonts w:ascii="Times New Roman" w:eastAsia="Times New Roman" w:hAnsi="Times New Roman" w:cs="Times New Roman"/>
                <w:color w:val="000000"/>
                <w:sz w:val="24"/>
                <w:szCs w:val="24"/>
                <w:lang w:val="en-US"/>
              </w:rPr>
            </w:pPr>
          </w:p>
          <w:p w:rsidR="00462E6C" w:rsidRPr="00462E6C" w:rsidRDefault="00462E6C" w:rsidP="00BD3E90">
            <w:pPr>
              <w:jc w:val="both"/>
              <w:rPr>
                <w:rFonts w:ascii="Times New Roman" w:eastAsia="Times New Roman" w:hAnsi="Times New Roman" w:cs="Times New Roman"/>
                <w:color w:val="000000"/>
                <w:sz w:val="24"/>
                <w:szCs w:val="24"/>
                <w:lang w:val="en-US"/>
              </w:rPr>
            </w:pPr>
          </w:p>
          <w:p w:rsidR="00462E6C" w:rsidRPr="00462E6C" w:rsidRDefault="00462E6C" w:rsidP="00BD3E90">
            <w:pPr>
              <w:jc w:val="both"/>
              <w:rPr>
                <w:rFonts w:ascii="Times New Roman" w:eastAsia="Times New Roman" w:hAnsi="Times New Roman" w:cs="Times New Roman"/>
                <w:color w:val="000000"/>
                <w:sz w:val="24"/>
                <w:szCs w:val="24"/>
                <w:lang w:val="en-US"/>
              </w:rPr>
            </w:pPr>
          </w:p>
          <w:p w:rsidR="00462E6C" w:rsidRPr="00462E6C" w:rsidRDefault="00462E6C" w:rsidP="00BD3E90">
            <w:pPr>
              <w:jc w:val="both"/>
              <w:rPr>
                <w:rFonts w:ascii="Times New Roman" w:eastAsia="Times New Roman" w:hAnsi="Times New Roman" w:cs="Times New Roman"/>
                <w:color w:val="000000"/>
                <w:sz w:val="24"/>
                <w:szCs w:val="24"/>
                <w:lang w:val="en-US"/>
              </w:rPr>
            </w:pPr>
            <w:r w:rsidRPr="00462E6C">
              <w:rPr>
                <w:rFonts w:ascii="Times New Roman" w:eastAsia="Times New Roman" w:hAnsi="Times New Roman" w:cs="Times New Roman"/>
                <w:color w:val="000000"/>
                <w:sz w:val="24"/>
                <w:szCs w:val="24"/>
                <w:lang w:val="en-US"/>
              </w:rPr>
              <w:t xml:space="preserve">K </w:t>
            </w:r>
            <w:proofErr w:type="spellStart"/>
            <w:r w:rsidRPr="00462E6C">
              <w:rPr>
                <w:rFonts w:ascii="Times New Roman" w:eastAsia="Times New Roman" w:hAnsi="Times New Roman" w:cs="Times New Roman"/>
                <w:color w:val="000000"/>
                <w:sz w:val="24"/>
                <w:szCs w:val="24"/>
                <w:vertAlign w:val="subscript"/>
                <w:lang w:val="en-US"/>
              </w:rPr>
              <w:t>mk</w:t>
            </w:r>
            <w:proofErr w:type="spellEnd"/>
          </w:p>
        </w:tc>
        <w:tc>
          <w:tcPr>
            <w:tcW w:w="992" w:type="dxa"/>
          </w:tcPr>
          <w:p w:rsidR="00462E6C" w:rsidRPr="00462E6C" w:rsidRDefault="00462E6C" w:rsidP="00BD3E90">
            <w:pPr>
              <w:jc w:val="both"/>
              <w:rPr>
                <w:rFonts w:ascii="Times New Roman" w:eastAsia="Times New Roman" w:hAnsi="Times New Roman" w:cs="Times New Roman"/>
                <w:color w:val="000000"/>
                <w:sz w:val="24"/>
                <w:szCs w:val="24"/>
              </w:rPr>
            </w:pPr>
          </w:p>
        </w:tc>
      </w:tr>
    </w:tbl>
    <w:p w:rsidR="00462E6C" w:rsidRPr="00462E6C" w:rsidRDefault="00462E6C" w:rsidP="00462E6C">
      <w:pPr>
        <w:spacing w:after="0"/>
        <w:ind w:left="360"/>
        <w:jc w:val="both"/>
        <w:rPr>
          <w:rFonts w:ascii="Times New Roman" w:eastAsia="Times New Roman" w:hAnsi="Times New Roman" w:cs="Times New Roman"/>
          <w:color w:val="000000"/>
          <w:sz w:val="24"/>
          <w:szCs w:val="24"/>
        </w:rPr>
      </w:pPr>
      <w:r w:rsidRPr="00462E6C">
        <w:rPr>
          <w:rFonts w:ascii="Times New Roman" w:eastAsia="Times New Roman" w:hAnsi="Times New Roman" w:cs="Times New Roman"/>
          <w:color w:val="000000"/>
          <w:sz w:val="24"/>
          <w:szCs w:val="24"/>
          <w:lang w:val="en-US"/>
        </w:rPr>
        <w:t>a</w:t>
      </w:r>
      <w:r w:rsidRPr="00462E6C">
        <w:rPr>
          <w:rFonts w:ascii="Times New Roman" w:eastAsia="Times New Roman" w:hAnsi="Times New Roman" w:cs="Times New Roman"/>
          <w:color w:val="000000"/>
          <w:sz w:val="24"/>
          <w:szCs w:val="24"/>
        </w:rPr>
        <w:t xml:space="preserve"> = (а</w:t>
      </w:r>
      <w:r w:rsidRPr="00462E6C">
        <w:rPr>
          <w:rFonts w:ascii="Times New Roman" w:eastAsia="Times New Roman" w:hAnsi="Times New Roman" w:cs="Times New Roman"/>
          <w:color w:val="000000"/>
          <w:sz w:val="24"/>
          <w:szCs w:val="24"/>
          <w:vertAlign w:val="subscript"/>
        </w:rPr>
        <w:t>1</w:t>
      </w:r>
      <w:r w:rsidRPr="00462E6C">
        <w:rPr>
          <w:rFonts w:ascii="Times New Roman" w:eastAsia="Times New Roman" w:hAnsi="Times New Roman" w:cs="Times New Roman"/>
          <w:color w:val="000000"/>
          <w:sz w:val="24"/>
          <w:szCs w:val="24"/>
        </w:rPr>
        <w:t>…а</w:t>
      </w:r>
      <w:r w:rsidRPr="00462E6C">
        <w:rPr>
          <w:rFonts w:ascii="Times New Roman" w:eastAsia="Times New Roman" w:hAnsi="Times New Roman" w:cs="Times New Roman"/>
          <w:color w:val="000000"/>
          <w:sz w:val="24"/>
          <w:szCs w:val="24"/>
          <w:vertAlign w:val="subscript"/>
          <w:lang w:val="en-US"/>
        </w:rPr>
        <w:t>m</w:t>
      </w:r>
      <w:r w:rsidRPr="00462E6C">
        <w:rPr>
          <w:rFonts w:ascii="Times New Roman" w:eastAsia="Times New Roman" w:hAnsi="Times New Roman" w:cs="Times New Roman"/>
          <w:color w:val="000000"/>
          <w:sz w:val="24"/>
          <w:szCs w:val="24"/>
        </w:rPr>
        <w:t>) – вектор управляемых параметров, определяющий свойства систем</w:t>
      </w:r>
    </w:p>
    <w:p w:rsidR="00462E6C" w:rsidRPr="00462E6C" w:rsidRDefault="00462E6C" w:rsidP="00462E6C">
      <w:pPr>
        <w:spacing w:after="0"/>
        <w:ind w:left="360"/>
        <w:jc w:val="both"/>
        <w:rPr>
          <w:rFonts w:ascii="Times New Roman" w:eastAsia="Times New Roman" w:hAnsi="Times New Roman" w:cs="Times New Roman"/>
          <w:color w:val="000000"/>
          <w:sz w:val="24"/>
          <w:szCs w:val="24"/>
        </w:rPr>
      </w:pPr>
      <w:r w:rsidRPr="00462E6C">
        <w:rPr>
          <w:rFonts w:ascii="Times New Roman" w:eastAsia="Times New Roman" w:hAnsi="Times New Roman" w:cs="Times New Roman"/>
          <w:color w:val="000000"/>
          <w:sz w:val="24"/>
          <w:szCs w:val="24"/>
          <w:lang w:val="en-US"/>
        </w:rPr>
        <w:t>n</w:t>
      </w:r>
      <w:r w:rsidRPr="00462E6C">
        <w:rPr>
          <w:rFonts w:ascii="Times New Roman" w:eastAsia="Times New Roman" w:hAnsi="Times New Roman" w:cs="Times New Roman"/>
          <w:color w:val="000000"/>
          <w:sz w:val="24"/>
          <w:szCs w:val="24"/>
        </w:rPr>
        <w:t xml:space="preserve"> = (</w:t>
      </w:r>
      <w:r w:rsidRPr="00462E6C">
        <w:rPr>
          <w:rFonts w:ascii="Times New Roman" w:eastAsia="Times New Roman" w:hAnsi="Times New Roman" w:cs="Times New Roman"/>
          <w:color w:val="000000"/>
          <w:sz w:val="24"/>
          <w:szCs w:val="24"/>
          <w:lang w:val="en-US"/>
        </w:rPr>
        <w:t>n</w:t>
      </w:r>
      <w:r w:rsidRPr="00462E6C">
        <w:rPr>
          <w:rFonts w:ascii="Times New Roman" w:eastAsia="Times New Roman" w:hAnsi="Times New Roman" w:cs="Times New Roman"/>
          <w:color w:val="000000"/>
          <w:sz w:val="24"/>
          <w:szCs w:val="24"/>
          <w:vertAlign w:val="subscript"/>
        </w:rPr>
        <w:t>1</w:t>
      </w:r>
      <w:r w:rsidRPr="00462E6C">
        <w:rPr>
          <w:rFonts w:ascii="Times New Roman" w:eastAsia="Times New Roman" w:hAnsi="Times New Roman" w:cs="Times New Roman"/>
          <w:color w:val="000000"/>
          <w:sz w:val="24"/>
          <w:szCs w:val="24"/>
        </w:rPr>
        <w:t>...</w:t>
      </w:r>
      <w:proofErr w:type="spellStart"/>
      <w:r w:rsidRPr="00462E6C">
        <w:rPr>
          <w:rFonts w:ascii="Times New Roman" w:eastAsia="Times New Roman" w:hAnsi="Times New Roman" w:cs="Times New Roman"/>
          <w:color w:val="000000"/>
          <w:sz w:val="24"/>
          <w:szCs w:val="24"/>
          <w:lang w:val="en-US"/>
        </w:rPr>
        <w:t>n</w:t>
      </w:r>
      <w:r w:rsidRPr="00462E6C">
        <w:rPr>
          <w:rFonts w:ascii="Times New Roman" w:eastAsia="Times New Roman" w:hAnsi="Times New Roman" w:cs="Times New Roman"/>
          <w:color w:val="000000"/>
          <w:sz w:val="24"/>
          <w:szCs w:val="24"/>
          <w:vertAlign w:val="subscript"/>
          <w:lang w:val="en-US"/>
        </w:rPr>
        <w:t>k</w:t>
      </w:r>
      <w:proofErr w:type="spellEnd"/>
      <w:r w:rsidRPr="00462E6C">
        <w:rPr>
          <w:rFonts w:ascii="Times New Roman" w:eastAsia="Times New Roman" w:hAnsi="Times New Roman" w:cs="Times New Roman"/>
          <w:color w:val="000000"/>
          <w:sz w:val="24"/>
          <w:szCs w:val="24"/>
        </w:rPr>
        <w:t>) – вектор неуправляемых параметров, определяющий состояние обстановки.</w:t>
      </w:r>
    </w:p>
    <w:p w:rsidR="00462E6C" w:rsidRPr="00462E6C" w:rsidRDefault="00462E6C" w:rsidP="00462E6C">
      <w:pPr>
        <w:spacing w:after="0"/>
        <w:ind w:left="360"/>
        <w:jc w:val="both"/>
        <w:rPr>
          <w:rFonts w:ascii="Times New Roman" w:eastAsia="Times New Roman" w:hAnsi="Times New Roman" w:cs="Times New Roman"/>
          <w:color w:val="000000"/>
          <w:sz w:val="24"/>
          <w:szCs w:val="24"/>
        </w:rPr>
      </w:pPr>
      <w:proofErr w:type="gramStart"/>
      <w:r w:rsidRPr="00462E6C">
        <w:rPr>
          <w:rFonts w:ascii="Times New Roman" w:eastAsia="Times New Roman" w:hAnsi="Times New Roman" w:cs="Times New Roman"/>
          <w:color w:val="000000"/>
          <w:sz w:val="24"/>
          <w:szCs w:val="24"/>
        </w:rPr>
        <w:t>К</w:t>
      </w:r>
      <w:proofErr w:type="spellStart"/>
      <w:proofErr w:type="gramEnd"/>
      <w:r w:rsidRPr="00462E6C">
        <w:rPr>
          <w:rFonts w:ascii="Times New Roman" w:eastAsia="Times New Roman" w:hAnsi="Times New Roman" w:cs="Times New Roman"/>
          <w:color w:val="000000"/>
          <w:sz w:val="24"/>
          <w:szCs w:val="24"/>
          <w:vertAlign w:val="subscript"/>
          <w:lang w:val="en-US"/>
        </w:rPr>
        <w:t>ij</w:t>
      </w:r>
      <w:proofErr w:type="spellEnd"/>
      <w:r w:rsidRPr="00462E6C">
        <w:rPr>
          <w:rFonts w:ascii="Times New Roman" w:eastAsia="Times New Roman" w:hAnsi="Times New Roman" w:cs="Times New Roman"/>
          <w:color w:val="000000"/>
          <w:sz w:val="24"/>
          <w:szCs w:val="24"/>
        </w:rPr>
        <w:t xml:space="preserve"> – значение эффективности системы а</w:t>
      </w:r>
      <w:proofErr w:type="spellStart"/>
      <w:r w:rsidRPr="00462E6C">
        <w:rPr>
          <w:rFonts w:ascii="Times New Roman" w:eastAsia="Times New Roman" w:hAnsi="Times New Roman" w:cs="Times New Roman"/>
          <w:color w:val="000000"/>
          <w:sz w:val="24"/>
          <w:szCs w:val="24"/>
          <w:lang w:val="en-US"/>
        </w:rPr>
        <w:t>i</w:t>
      </w:r>
      <w:proofErr w:type="spellEnd"/>
      <w:r w:rsidRPr="00462E6C">
        <w:rPr>
          <w:rFonts w:ascii="Times New Roman" w:eastAsia="Times New Roman" w:hAnsi="Times New Roman" w:cs="Times New Roman"/>
          <w:color w:val="000000"/>
          <w:sz w:val="24"/>
          <w:szCs w:val="24"/>
        </w:rPr>
        <w:t xml:space="preserve"> для состояния обстановки </w:t>
      </w:r>
      <w:proofErr w:type="spellStart"/>
      <w:r w:rsidRPr="00462E6C">
        <w:rPr>
          <w:rFonts w:ascii="Times New Roman" w:eastAsia="Times New Roman" w:hAnsi="Times New Roman" w:cs="Times New Roman"/>
          <w:color w:val="000000"/>
          <w:sz w:val="24"/>
          <w:szCs w:val="24"/>
          <w:lang w:val="en-US"/>
        </w:rPr>
        <w:t>nj</w:t>
      </w:r>
      <w:proofErr w:type="spellEnd"/>
      <w:r w:rsidRPr="00462E6C">
        <w:rPr>
          <w:rFonts w:ascii="Times New Roman" w:eastAsia="Times New Roman" w:hAnsi="Times New Roman" w:cs="Times New Roman"/>
          <w:color w:val="000000"/>
          <w:sz w:val="24"/>
          <w:szCs w:val="24"/>
        </w:rPr>
        <w:t xml:space="preserve"> </w:t>
      </w:r>
    </w:p>
    <w:p w:rsidR="00462E6C" w:rsidRPr="00462E6C" w:rsidRDefault="00462E6C" w:rsidP="00462E6C">
      <w:pPr>
        <w:spacing w:after="0"/>
        <w:jc w:val="both"/>
        <w:rPr>
          <w:rFonts w:ascii="Times New Roman" w:eastAsia="Times New Roman" w:hAnsi="Times New Roman" w:cs="Times New Roman"/>
          <w:b/>
          <w:color w:val="000000"/>
          <w:sz w:val="24"/>
          <w:szCs w:val="24"/>
        </w:rPr>
      </w:pPr>
      <w:r w:rsidRPr="00462E6C">
        <w:rPr>
          <w:rFonts w:ascii="Times New Roman" w:hAnsi="Times New Roman" w:cs="Times New Roman"/>
          <w:color w:val="000000" w:themeColor="text1"/>
          <w:sz w:val="24"/>
          <w:szCs w:val="24"/>
        </w:rPr>
        <w:t xml:space="preserve"> </w:t>
      </w:r>
      <w:r w:rsidRPr="00462E6C">
        <w:rPr>
          <w:rFonts w:ascii="Times New Roman" w:eastAsia="Times New Roman" w:hAnsi="Times New Roman" w:cs="Times New Roman"/>
          <w:color w:val="000000"/>
          <w:sz w:val="24"/>
          <w:szCs w:val="24"/>
        </w:rPr>
        <w:t xml:space="preserve">Наиболее часто в неопределенной ситуации используются </w:t>
      </w:r>
      <w:r w:rsidRPr="00462E6C">
        <w:rPr>
          <w:rFonts w:ascii="Times New Roman" w:eastAsia="Times New Roman" w:hAnsi="Times New Roman" w:cs="Times New Roman"/>
          <w:b/>
          <w:i/>
          <w:color w:val="000000"/>
          <w:sz w:val="24"/>
          <w:szCs w:val="24"/>
        </w:rPr>
        <w:t>критерии</w:t>
      </w:r>
      <w:r w:rsidRPr="00462E6C">
        <w:rPr>
          <w:rFonts w:ascii="Times New Roman" w:eastAsia="Times New Roman" w:hAnsi="Times New Roman" w:cs="Times New Roman"/>
          <w:b/>
          <w:color w:val="000000"/>
          <w:sz w:val="24"/>
          <w:szCs w:val="24"/>
        </w:rPr>
        <w:t>:</w:t>
      </w:r>
    </w:p>
    <w:p w:rsidR="00462E6C" w:rsidRPr="00462E6C" w:rsidRDefault="00462E6C" w:rsidP="00462E6C">
      <w:pPr>
        <w:numPr>
          <w:ilvl w:val="1"/>
          <w:numId w:val="15"/>
        </w:numPr>
        <w:spacing w:after="0"/>
        <w:jc w:val="both"/>
        <w:rPr>
          <w:rFonts w:ascii="Times New Roman" w:eastAsia="Times New Roman" w:hAnsi="Times New Roman" w:cs="Times New Roman"/>
          <w:color w:val="000000"/>
          <w:sz w:val="24"/>
          <w:szCs w:val="24"/>
        </w:rPr>
      </w:pPr>
      <w:r w:rsidRPr="00462E6C">
        <w:rPr>
          <w:rFonts w:ascii="Times New Roman" w:eastAsia="Times New Roman" w:hAnsi="Times New Roman" w:cs="Times New Roman"/>
          <w:color w:val="000000"/>
          <w:sz w:val="24"/>
          <w:szCs w:val="24"/>
        </w:rPr>
        <w:t xml:space="preserve">Среднего выигрыша </w:t>
      </w:r>
    </w:p>
    <w:p w:rsidR="00462E6C" w:rsidRPr="00462E6C" w:rsidRDefault="00462E6C" w:rsidP="00462E6C">
      <w:pPr>
        <w:numPr>
          <w:ilvl w:val="1"/>
          <w:numId w:val="15"/>
        </w:numPr>
        <w:spacing w:after="0"/>
        <w:jc w:val="both"/>
        <w:rPr>
          <w:rFonts w:ascii="Times New Roman" w:eastAsia="Times New Roman" w:hAnsi="Times New Roman" w:cs="Times New Roman"/>
          <w:color w:val="000000"/>
          <w:sz w:val="24"/>
          <w:szCs w:val="24"/>
        </w:rPr>
      </w:pPr>
      <w:r w:rsidRPr="00462E6C">
        <w:rPr>
          <w:rFonts w:ascii="Times New Roman" w:eastAsia="Times New Roman" w:hAnsi="Times New Roman" w:cs="Times New Roman"/>
          <w:color w:val="000000"/>
          <w:sz w:val="24"/>
          <w:szCs w:val="24"/>
        </w:rPr>
        <w:t>Достаточного основания (критерий Лапласа)</w:t>
      </w:r>
    </w:p>
    <w:p w:rsidR="00462E6C" w:rsidRPr="00462E6C" w:rsidRDefault="00462E6C" w:rsidP="00462E6C">
      <w:pPr>
        <w:numPr>
          <w:ilvl w:val="1"/>
          <w:numId w:val="15"/>
        </w:numPr>
        <w:spacing w:after="0"/>
        <w:jc w:val="both"/>
        <w:rPr>
          <w:rFonts w:ascii="Times New Roman" w:eastAsia="Times New Roman" w:hAnsi="Times New Roman" w:cs="Times New Roman"/>
          <w:color w:val="000000"/>
          <w:sz w:val="24"/>
          <w:szCs w:val="24"/>
        </w:rPr>
      </w:pPr>
      <w:r w:rsidRPr="00462E6C">
        <w:rPr>
          <w:rFonts w:ascii="Times New Roman" w:eastAsia="Times New Roman" w:hAnsi="Times New Roman" w:cs="Times New Roman"/>
          <w:color w:val="000000"/>
          <w:sz w:val="24"/>
          <w:szCs w:val="24"/>
        </w:rPr>
        <w:t xml:space="preserve">Осторожного наблюдателя (критерий </w:t>
      </w:r>
      <w:proofErr w:type="spellStart"/>
      <w:r w:rsidRPr="00462E6C">
        <w:rPr>
          <w:rFonts w:ascii="Times New Roman" w:eastAsia="Times New Roman" w:hAnsi="Times New Roman" w:cs="Times New Roman"/>
          <w:color w:val="000000"/>
          <w:sz w:val="24"/>
          <w:szCs w:val="24"/>
        </w:rPr>
        <w:t>Вальда</w:t>
      </w:r>
      <w:proofErr w:type="spellEnd"/>
      <w:r w:rsidRPr="00462E6C">
        <w:rPr>
          <w:rFonts w:ascii="Times New Roman" w:eastAsia="Times New Roman" w:hAnsi="Times New Roman" w:cs="Times New Roman"/>
          <w:color w:val="000000"/>
          <w:sz w:val="24"/>
          <w:szCs w:val="24"/>
        </w:rPr>
        <w:t>)</w:t>
      </w:r>
    </w:p>
    <w:p w:rsidR="00462E6C" w:rsidRPr="00462E6C" w:rsidRDefault="00462E6C" w:rsidP="00462E6C">
      <w:pPr>
        <w:numPr>
          <w:ilvl w:val="1"/>
          <w:numId w:val="15"/>
        </w:numPr>
        <w:spacing w:after="0"/>
        <w:jc w:val="both"/>
        <w:rPr>
          <w:rFonts w:ascii="Times New Roman" w:eastAsia="Times New Roman" w:hAnsi="Times New Roman" w:cs="Times New Roman"/>
          <w:color w:val="000000"/>
          <w:sz w:val="24"/>
          <w:szCs w:val="24"/>
        </w:rPr>
      </w:pPr>
      <w:r w:rsidRPr="00462E6C">
        <w:rPr>
          <w:rFonts w:ascii="Times New Roman" w:eastAsia="Times New Roman" w:hAnsi="Times New Roman" w:cs="Times New Roman"/>
          <w:color w:val="000000"/>
          <w:sz w:val="24"/>
          <w:szCs w:val="24"/>
        </w:rPr>
        <w:t>Пессимизма-оптимизма (критерий Гурвица)</w:t>
      </w:r>
    </w:p>
    <w:p w:rsidR="00462E6C" w:rsidRPr="00462E6C" w:rsidRDefault="00462E6C" w:rsidP="00462E6C">
      <w:pPr>
        <w:numPr>
          <w:ilvl w:val="1"/>
          <w:numId w:val="15"/>
        </w:numPr>
        <w:spacing w:after="0"/>
        <w:jc w:val="both"/>
        <w:rPr>
          <w:rFonts w:ascii="Times New Roman" w:eastAsia="Times New Roman" w:hAnsi="Times New Roman" w:cs="Times New Roman"/>
          <w:color w:val="000000"/>
          <w:sz w:val="24"/>
          <w:szCs w:val="24"/>
        </w:rPr>
      </w:pPr>
      <w:r w:rsidRPr="00462E6C">
        <w:rPr>
          <w:rFonts w:ascii="Times New Roman" w:eastAsia="Times New Roman" w:hAnsi="Times New Roman" w:cs="Times New Roman"/>
          <w:color w:val="000000"/>
          <w:sz w:val="24"/>
          <w:szCs w:val="24"/>
        </w:rPr>
        <w:lastRenderedPageBreak/>
        <w:t xml:space="preserve">Минимального риска (критерий </w:t>
      </w:r>
      <w:proofErr w:type="spellStart"/>
      <w:r w:rsidRPr="00462E6C">
        <w:rPr>
          <w:rFonts w:ascii="Times New Roman" w:eastAsia="Times New Roman" w:hAnsi="Times New Roman" w:cs="Times New Roman"/>
          <w:color w:val="000000"/>
          <w:sz w:val="24"/>
          <w:szCs w:val="24"/>
        </w:rPr>
        <w:t>Севиджа</w:t>
      </w:r>
      <w:proofErr w:type="spellEnd"/>
      <w:r w:rsidRPr="00462E6C">
        <w:rPr>
          <w:rFonts w:ascii="Times New Roman" w:eastAsia="Times New Roman" w:hAnsi="Times New Roman" w:cs="Times New Roman"/>
          <w:color w:val="000000"/>
          <w:sz w:val="24"/>
          <w:szCs w:val="24"/>
        </w:rPr>
        <w:t>)</w:t>
      </w:r>
    </w:p>
    <w:p w:rsidR="00462E6C" w:rsidRPr="00462E6C" w:rsidRDefault="00462E6C" w:rsidP="00462E6C">
      <w:pPr>
        <w:jc w:val="both"/>
        <w:rPr>
          <w:rFonts w:ascii="Times New Roman" w:eastAsia="Times New Roman" w:hAnsi="Times New Roman" w:cs="Times New Roman"/>
          <w:sz w:val="24"/>
          <w:szCs w:val="24"/>
        </w:rPr>
      </w:pPr>
      <w:r w:rsidRPr="00462E6C">
        <w:rPr>
          <w:rFonts w:ascii="Times New Roman" w:eastAsia="Times New Roman" w:hAnsi="Times New Roman" w:cs="Times New Roman"/>
          <w:sz w:val="24"/>
          <w:szCs w:val="24"/>
        </w:rPr>
        <w:t xml:space="preserve">Рассмотрим некоторые из них: </w:t>
      </w:r>
    </w:p>
    <w:p w:rsidR="00462E6C" w:rsidRPr="00462E6C" w:rsidRDefault="00462E6C" w:rsidP="00462E6C">
      <w:pPr>
        <w:jc w:val="both"/>
        <w:rPr>
          <w:rFonts w:ascii="Times New Roman" w:eastAsia="Times New Roman" w:hAnsi="Times New Roman" w:cs="Times New Roman"/>
          <w:sz w:val="24"/>
          <w:szCs w:val="24"/>
        </w:rPr>
      </w:pPr>
      <w:r w:rsidRPr="00462E6C">
        <w:rPr>
          <w:rFonts w:ascii="Times New Roman" w:eastAsia="Times New Roman" w:hAnsi="Times New Roman" w:cs="Times New Roman"/>
          <w:sz w:val="24"/>
          <w:szCs w:val="24"/>
        </w:rPr>
        <w:t xml:space="preserve">Критерий MAXIMAX – дает общую потенциальную характеристику развития системы, но не учитывает риска, связанного с неблагоприятным развитием внешней среды. </w:t>
      </w:r>
    </w:p>
    <w:p w:rsidR="00462E6C" w:rsidRPr="00462E6C" w:rsidRDefault="00462E6C" w:rsidP="00462E6C">
      <w:pPr>
        <w:jc w:val="both"/>
        <w:rPr>
          <w:rFonts w:ascii="Times New Roman" w:eastAsia="Times New Roman" w:hAnsi="Times New Roman" w:cs="Times New Roman"/>
          <w:sz w:val="24"/>
          <w:szCs w:val="24"/>
        </w:rPr>
      </w:pPr>
      <w:r w:rsidRPr="00462E6C">
        <w:rPr>
          <w:rFonts w:ascii="Times New Roman" w:eastAsia="Times New Roman" w:hAnsi="Times New Roman" w:cs="Times New Roman"/>
          <w:sz w:val="24"/>
          <w:szCs w:val="24"/>
        </w:rPr>
        <w:t xml:space="preserve">Критерий MAXIMIN (критерий </w:t>
      </w:r>
      <w:proofErr w:type="spellStart"/>
      <w:r w:rsidRPr="00462E6C">
        <w:rPr>
          <w:rFonts w:ascii="Times New Roman" w:eastAsia="Times New Roman" w:hAnsi="Times New Roman" w:cs="Times New Roman"/>
          <w:sz w:val="24"/>
          <w:szCs w:val="24"/>
        </w:rPr>
        <w:t>Вальда</w:t>
      </w:r>
      <w:proofErr w:type="spellEnd"/>
      <w:r w:rsidRPr="00462E6C">
        <w:rPr>
          <w:rFonts w:ascii="Times New Roman" w:eastAsia="Times New Roman" w:hAnsi="Times New Roman" w:cs="Times New Roman"/>
          <w:sz w:val="24"/>
          <w:szCs w:val="24"/>
        </w:rPr>
        <w:t xml:space="preserve">) – позволяет минимизировать риски, но в то же время занижает эффективность, поэтому могут быть вычеркнуты высокоэффективные меры. Использование данного критерия целесообразно при условии необходимости достижения гарантированного результата. </w:t>
      </w:r>
    </w:p>
    <w:p w:rsidR="00462E6C" w:rsidRPr="00462E6C" w:rsidRDefault="00462E6C" w:rsidP="00462E6C">
      <w:pPr>
        <w:jc w:val="both"/>
        <w:rPr>
          <w:rFonts w:ascii="Times New Roman" w:eastAsia="Times New Roman" w:hAnsi="Times New Roman" w:cs="Times New Roman"/>
          <w:sz w:val="24"/>
          <w:szCs w:val="24"/>
        </w:rPr>
      </w:pPr>
      <w:r w:rsidRPr="00462E6C">
        <w:rPr>
          <w:rFonts w:ascii="Times New Roman" w:eastAsia="Times New Roman" w:hAnsi="Times New Roman" w:cs="Times New Roman"/>
          <w:sz w:val="24"/>
          <w:szCs w:val="24"/>
        </w:rPr>
        <w:t xml:space="preserve">Критерий MINIMAX (критерий </w:t>
      </w:r>
      <w:proofErr w:type="spellStart"/>
      <w:r w:rsidRPr="00462E6C">
        <w:rPr>
          <w:rFonts w:ascii="Times New Roman" w:eastAsia="Times New Roman" w:hAnsi="Times New Roman" w:cs="Times New Roman"/>
          <w:sz w:val="24"/>
          <w:szCs w:val="24"/>
        </w:rPr>
        <w:t>Сэвиджа</w:t>
      </w:r>
      <w:proofErr w:type="spellEnd"/>
      <w:r w:rsidRPr="00462E6C">
        <w:rPr>
          <w:rFonts w:ascii="Times New Roman" w:eastAsia="Times New Roman" w:hAnsi="Times New Roman" w:cs="Times New Roman"/>
          <w:sz w:val="24"/>
          <w:szCs w:val="24"/>
        </w:rPr>
        <w:t xml:space="preserve">), в отличие от критерия MAXIMIN, минимизирует показатели высокой прибыли, таким образом, допускает получение дополнительной прибыли при разумном риске. В ситуации неопределенности этот критерий следует использовать в том случае, когда есть уверенность в том, что случайный убыток не приведет фирму к полному краху. </w:t>
      </w:r>
    </w:p>
    <w:p w:rsidR="00462E6C" w:rsidRPr="00462E6C" w:rsidRDefault="00462E6C" w:rsidP="00462E6C">
      <w:pPr>
        <w:jc w:val="both"/>
        <w:rPr>
          <w:rFonts w:ascii="Times New Roman" w:eastAsia="Times New Roman" w:hAnsi="Times New Roman" w:cs="Times New Roman"/>
          <w:sz w:val="24"/>
          <w:szCs w:val="24"/>
        </w:rPr>
      </w:pPr>
      <w:r w:rsidRPr="00462E6C">
        <w:rPr>
          <w:rFonts w:ascii="Times New Roman" w:eastAsia="Times New Roman" w:hAnsi="Times New Roman" w:cs="Times New Roman"/>
          <w:sz w:val="24"/>
          <w:szCs w:val="24"/>
        </w:rPr>
        <w:t xml:space="preserve">Критерий пессимизма-оптимизма Гурвица устанавливает два сценария развития событий, при которых возможно достижение минимальной и максимальной эффективности. </w:t>
      </w:r>
    </w:p>
    <w:p w:rsidR="00462E6C" w:rsidRPr="00462E6C" w:rsidRDefault="00462E6C" w:rsidP="00462E6C">
      <w:pPr>
        <w:jc w:val="both"/>
        <w:rPr>
          <w:rFonts w:ascii="Times New Roman" w:hAnsi="Times New Roman" w:cs="Times New Roman"/>
          <w:sz w:val="24"/>
          <w:szCs w:val="24"/>
        </w:rPr>
      </w:pPr>
      <w:r w:rsidRPr="00462E6C">
        <w:rPr>
          <w:rFonts w:ascii="Times New Roman" w:eastAsia="Times New Roman" w:hAnsi="Times New Roman" w:cs="Times New Roman"/>
          <w:sz w:val="24"/>
          <w:szCs w:val="24"/>
        </w:rPr>
        <w:t>Рассмотренных критерии метода теории игр имеют один существенный общий недостаток – все они дают ограничения по выбору вариантов принятия решений по тому или иному показателю.</w:t>
      </w:r>
    </w:p>
    <w:p w:rsidR="00462E6C" w:rsidRPr="00462E6C" w:rsidRDefault="00462E6C" w:rsidP="00462E6C">
      <w:pPr>
        <w:jc w:val="both"/>
        <w:rPr>
          <w:rFonts w:ascii="Times New Roman" w:eastAsia="Times New Roman" w:hAnsi="Times New Roman" w:cs="Times New Roman"/>
          <w:color w:val="000000"/>
          <w:sz w:val="20"/>
          <w:szCs w:val="20"/>
        </w:rPr>
      </w:pPr>
      <w:r w:rsidRPr="00462E6C">
        <w:rPr>
          <w:rFonts w:ascii="Times New Roman" w:hAnsi="Times New Roman" w:cs="Times New Roman"/>
          <w:b/>
          <w:color w:val="000000" w:themeColor="text1"/>
          <w:sz w:val="20"/>
          <w:szCs w:val="20"/>
        </w:rPr>
        <w:t xml:space="preserve">                 </w:t>
      </w:r>
      <w:r w:rsidRPr="00462E6C">
        <w:rPr>
          <w:rFonts w:ascii="Times New Roman" w:eastAsia="Times New Roman" w:hAnsi="Times New Roman" w:cs="Times New Roman"/>
          <w:b/>
          <w:color w:val="000000"/>
          <w:sz w:val="20"/>
          <w:szCs w:val="20"/>
        </w:rPr>
        <w:t>Пример</w:t>
      </w:r>
      <w:r w:rsidRPr="00462E6C">
        <w:rPr>
          <w:rFonts w:ascii="Times New Roman" w:hAnsi="Times New Roman" w:cs="Times New Roman"/>
          <w:b/>
          <w:color w:val="000000" w:themeColor="text1"/>
          <w:sz w:val="20"/>
          <w:szCs w:val="20"/>
        </w:rPr>
        <w:t xml:space="preserve">. </w:t>
      </w:r>
      <w:r w:rsidRPr="00462E6C">
        <w:rPr>
          <w:rFonts w:ascii="Times New Roman" w:eastAsia="Times New Roman" w:hAnsi="Times New Roman" w:cs="Times New Roman"/>
          <w:color w:val="000000"/>
          <w:sz w:val="20"/>
          <w:szCs w:val="20"/>
        </w:rPr>
        <w:t>Необходимо оценить один из трех программных продуктов а</w:t>
      </w:r>
      <w:proofErr w:type="spellStart"/>
      <w:proofErr w:type="gramStart"/>
      <w:r w:rsidRPr="00462E6C">
        <w:rPr>
          <w:rFonts w:ascii="Times New Roman" w:eastAsia="Times New Roman" w:hAnsi="Times New Roman" w:cs="Times New Roman"/>
          <w:color w:val="000000"/>
          <w:sz w:val="20"/>
          <w:szCs w:val="20"/>
          <w:vertAlign w:val="subscript"/>
          <w:lang w:val="en-US"/>
        </w:rPr>
        <w:t>i</w:t>
      </w:r>
      <w:proofErr w:type="spellEnd"/>
      <w:proofErr w:type="gramEnd"/>
      <w:r w:rsidRPr="00462E6C">
        <w:rPr>
          <w:rFonts w:ascii="Times New Roman" w:eastAsia="Times New Roman" w:hAnsi="Times New Roman" w:cs="Times New Roman"/>
          <w:color w:val="000000"/>
          <w:sz w:val="20"/>
          <w:szCs w:val="20"/>
        </w:rPr>
        <w:t xml:space="preserve"> для борьбы с одним из четырех программных воздействий </w:t>
      </w:r>
      <w:proofErr w:type="spellStart"/>
      <w:r w:rsidRPr="00462E6C">
        <w:rPr>
          <w:rFonts w:ascii="Times New Roman" w:eastAsia="Times New Roman" w:hAnsi="Times New Roman" w:cs="Times New Roman"/>
          <w:color w:val="000000"/>
          <w:sz w:val="20"/>
          <w:szCs w:val="20"/>
          <w:lang w:val="en-US"/>
        </w:rPr>
        <w:t>k</w:t>
      </w:r>
      <w:r w:rsidRPr="00462E6C">
        <w:rPr>
          <w:rFonts w:ascii="Times New Roman" w:eastAsia="Times New Roman" w:hAnsi="Times New Roman" w:cs="Times New Roman"/>
          <w:color w:val="000000"/>
          <w:sz w:val="20"/>
          <w:szCs w:val="20"/>
          <w:vertAlign w:val="subscript"/>
          <w:lang w:val="en-US"/>
        </w:rPr>
        <w:t>j</w:t>
      </w:r>
      <w:proofErr w:type="spellEnd"/>
      <w:r w:rsidRPr="00462E6C">
        <w:rPr>
          <w:rFonts w:ascii="Times New Roman" w:eastAsia="Times New Roman" w:hAnsi="Times New Roman" w:cs="Times New Roman"/>
          <w:color w:val="000000"/>
          <w:sz w:val="20"/>
          <w:szCs w:val="20"/>
        </w:rPr>
        <w:t>. Матрица эффективности выглядит следующим образом:</w:t>
      </w:r>
    </w:p>
    <w:tbl>
      <w:tblPr>
        <w:tblW w:w="0" w:type="auto"/>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720"/>
        <w:gridCol w:w="720"/>
        <w:gridCol w:w="720"/>
        <w:gridCol w:w="783"/>
      </w:tblGrid>
      <w:tr w:rsidR="00462E6C" w:rsidRPr="00462E6C" w:rsidTr="00BD3E90">
        <w:trPr>
          <w:trHeight w:val="349"/>
        </w:trPr>
        <w:tc>
          <w:tcPr>
            <w:tcW w:w="720" w:type="dxa"/>
          </w:tcPr>
          <w:p w:rsidR="00462E6C" w:rsidRPr="00462E6C" w:rsidRDefault="00462E6C" w:rsidP="00BD3E90">
            <w:pPr>
              <w:spacing w:line="360" w:lineRule="auto"/>
              <w:jc w:val="both"/>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а\к</w:t>
            </w:r>
          </w:p>
        </w:tc>
        <w:tc>
          <w:tcPr>
            <w:tcW w:w="720" w:type="dxa"/>
          </w:tcPr>
          <w:p w:rsidR="00462E6C" w:rsidRPr="00462E6C" w:rsidRDefault="00462E6C" w:rsidP="00BD3E90">
            <w:pPr>
              <w:spacing w:line="360" w:lineRule="auto"/>
              <w:jc w:val="both"/>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к</w:t>
            </w:r>
            <w:proofErr w:type="gramStart"/>
            <w:r w:rsidRPr="00462E6C">
              <w:rPr>
                <w:rFonts w:ascii="Times New Roman" w:eastAsia="Times New Roman" w:hAnsi="Times New Roman" w:cs="Times New Roman"/>
                <w:color w:val="000000"/>
                <w:sz w:val="20"/>
                <w:szCs w:val="20"/>
                <w:vertAlign w:val="subscript"/>
              </w:rPr>
              <w:t>1</w:t>
            </w:r>
            <w:proofErr w:type="gramEnd"/>
          </w:p>
        </w:tc>
        <w:tc>
          <w:tcPr>
            <w:tcW w:w="720" w:type="dxa"/>
          </w:tcPr>
          <w:p w:rsidR="00462E6C" w:rsidRPr="00462E6C" w:rsidRDefault="00462E6C" w:rsidP="00BD3E90">
            <w:pPr>
              <w:spacing w:line="360" w:lineRule="auto"/>
              <w:jc w:val="both"/>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к</w:t>
            </w:r>
            <w:proofErr w:type="gramStart"/>
            <w:r w:rsidRPr="00462E6C">
              <w:rPr>
                <w:rFonts w:ascii="Times New Roman" w:eastAsia="Times New Roman" w:hAnsi="Times New Roman" w:cs="Times New Roman"/>
                <w:color w:val="000000"/>
                <w:sz w:val="20"/>
                <w:szCs w:val="20"/>
                <w:vertAlign w:val="subscript"/>
              </w:rPr>
              <w:t>2</w:t>
            </w:r>
            <w:proofErr w:type="gramEnd"/>
          </w:p>
        </w:tc>
        <w:tc>
          <w:tcPr>
            <w:tcW w:w="720" w:type="dxa"/>
          </w:tcPr>
          <w:p w:rsidR="00462E6C" w:rsidRPr="00462E6C" w:rsidRDefault="00462E6C" w:rsidP="00BD3E90">
            <w:pPr>
              <w:spacing w:line="360" w:lineRule="auto"/>
              <w:jc w:val="both"/>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к</w:t>
            </w:r>
            <w:r w:rsidRPr="00462E6C">
              <w:rPr>
                <w:rFonts w:ascii="Times New Roman" w:eastAsia="Times New Roman" w:hAnsi="Times New Roman" w:cs="Times New Roman"/>
                <w:color w:val="000000"/>
                <w:sz w:val="20"/>
                <w:szCs w:val="20"/>
                <w:vertAlign w:val="subscript"/>
              </w:rPr>
              <w:t>3</w:t>
            </w:r>
          </w:p>
        </w:tc>
        <w:tc>
          <w:tcPr>
            <w:tcW w:w="783" w:type="dxa"/>
          </w:tcPr>
          <w:p w:rsidR="00462E6C" w:rsidRPr="00462E6C" w:rsidRDefault="00462E6C" w:rsidP="00BD3E90">
            <w:pPr>
              <w:spacing w:line="360" w:lineRule="auto"/>
              <w:jc w:val="both"/>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к</w:t>
            </w:r>
            <w:proofErr w:type="gramStart"/>
            <w:r w:rsidRPr="00462E6C">
              <w:rPr>
                <w:rFonts w:ascii="Times New Roman" w:eastAsia="Times New Roman" w:hAnsi="Times New Roman" w:cs="Times New Roman"/>
                <w:color w:val="000000"/>
                <w:sz w:val="20"/>
                <w:szCs w:val="20"/>
                <w:vertAlign w:val="subscript"/>
              </w:rPr>
              <w:t>4</w:t>
            </w:r>
            <w:proofErr w:type="gramEnd"/>
          </w:p>
        </w:tc>
      </w:tr>
      <w:tr w:rsidR="00462E6C" w:rsidRPr="00462E6C" w:rsidTr="00BD3E90">
        <w:trPr>
          <w:trHeight w:val="344"/>
        </w:trPr>
        <w:tc>
          <w:tcPr>
            <w:tcW w:w="720" w:type="dxa"/>
          </w:tcPr>
          <w:p w:rsidR="00462E6C" w:rsidRPr="00462E6C" w:rsidRDefault="00462E6C" w:rsidP="00BD3E90">
            <w:pPr>
              <w:spacing w:line="360" w:lineRule="auto"/>
              <w:jc w:val="both"/>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а</w:t>
            </w:r>
            <w:proofErr w:type="gramStart"/>
            <w:r w:rsidRPr="00462E6C">
              <w:rPr>
                <w:rFonts w:ascii="Times New Roman" w:eastAsia="Times New Roman" w:hAnsi="Times New Roman" w:cs="Times New Roman"/>
                <w:color w:val="000000"/>
                <w:sz w:val="20"/>
                <w:szCs w:val="20"/>
                <w:vertAlign w:val="subscript"/>
              </w:rPr>
              <w:t>1</w:t>
            </w:r>
            <w:proofErr w:type="gramEnd"/>
          </w:p>
        </w:tc>
        <w:tc>
          <w:tcPr>
            <w:tcW w:w="720" w:type="dxa"/>
          </w:tcPr>
          <w:p w:rsidR="00462E6C" w:rsidRPr="00462E6C" w:rsidRDefault="00462E6C" w:rsidP="00BD3E90">
            <w:pPr>
              <w:spacing w:line="360" w:lineRule="auto"/>
              <w:jc w:val="both"/>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0,1</w:t>
            </w:r>
          </w:p>
        </w:tc>
        <w:tc>
          <w:tcPr>
            <w:tcW w:w="720" w:type="dxa"/>
          </w:tcPr>
          <w:p w:rsidR="00462E6C" w:rsidRPr="00462E6C" w:rsidRDefault="00462E6C" w:rsidP="00BD3E90">
            <w:pPr>
              <w:spacing w:line="360" w:lineRule="auto"/>
              <w:jc w:val="both"/>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0,5</w:t>
            </w:r>
          </w:p>
        </w:tc>
        <w:tc>
          <w:tcPr>
            <w:tcW w:w="720" w:type="dxa"/>
          </w:tcPr>
          <w:p w:rsidR="00462E6C" w:rsidRPr="00462E6C" w:rsidRDefault="00462E6C" w:rsidP="00BD3E90">
            <w:pPr>
              <w:spacing w:line="360" w:lineRule="auto"/>
              <w:jc w:val="both"/>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0,1</w:t>
            </w:r>
          </w:p>
        </w:tc>
        <w:tc>
          <w:tcPr>
            <w:tcW w:w="783" w:type="dxa"/>
          </w:tcPr>
          <w:p w:rsidR="00462E6C" w:rsidRPr="00462E6C" w:rsidRDefault="00462E6C" w:rsidP="00BD3E90">
            <w:pPr>
              <w:spacing w:line="360" w:lineRule="auto"/>
              <w:jc w:val="both"/>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0,2</w:t>
            </w:r>
          </w:p>
        </w:tc>
      </w:tr>
      <w:tr w:rsidR="00462E6C" w:rsidRPr="00462E6C" w:rsidTr="00BD3E90">
        <w:trPr>
          <w:trHeight w:val="355"/>
        </w:trPr>
        <w:tc>
          <w:tcPr>
            <w:tcW w:w="720" w:type="dxa"/>
          </w:tcPr>
          <w:p w:rsidR="00462E6C" w:rsidRPr="00462E6C" w:rsidRDefault="00462E6C" w:rsidP="00BD3E90">
            <w:pPr>
              <w:spacing w:line="360" w:lineRule="auto"/>
              <w:jc w:val="both"/>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а</w:t>
            </w:r>
            <w:proofErr w:type="gramStart"/>
            <w:r w:rsidRPr="00462E6C">
              <w:rPr>
                <w:rFonts w:ascii="Times New Roman" w:eastAsia="Times New Roman" w:hAnsi="Times New Roman" w:cs="Times New Roman"/>
                <w:color w:val="000000"/>
                <w:sz w:val="20"/>
                <w:szCs w:val="20"/>
                <w:vertAlign w:val="subscript"/>
              </w:rPr>
              <w:t>2</w:t>
            </w:r>
            <w:proofErr w:type="gramEnd"/>
          </w:p>
        </w:tc>
        <w:tc>
          <w:tcPr>
            <w:tcW w:w="720" w:type="dxa"/>
          </w:tcPr>
          <w:p w:rsidR="00462E6C" w:rsidRPr="00462E6C" w:rsidRDefault="00462E6C" w:rsidP="00BD3E90">
            <w:pPr>
              <w:spacing w:line="360" w:lineRule="auto"/>
              <w:jc w:val="both"/>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0,2</w:t>
            </w:r>
          </w:p>
        </w:tc>
        <w:tc>
          <w:tcPr>
            <w:tcW w:w="720" w:type="dxa"/>
          </w:tcPr>
          <w:p w:rsidR="00462E6C" w:rsidRPr="00462E6C" w:rsidRDefault="00462E6C" w:rsidP="00BD3E90">
            <w:pPr>
              <w:spacing w:line="360" w:lineRule="auto"/>
              <w:jc w:val="both"/>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0,3</w:t>
            </w:r>
          </w:p>
        </w:tc>
        <w:tc>
          <w:tcPr>
            <w:tcW w:w="720" w:type="dxa"/>
          </w:tcPr>
          <w:p w:rsidR="00462E6C" w:rsidRPr="00462E6C" w:rsidRDefault="00462E6C" w:rsidP="00BD3E90">
            <w:pPr>
              <w:spacing w:line="360" w:lineRule="auto"/>
              <w:jc w:val="both"/>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0,2</w:t>
            </w:r>
          </w:p>
        </w:tc>
        <w:tc>
          <w:tcPr>
            <w:tcW w:w="783" w:type="dxa"/>
          </w:tcPr>
          <w:p w:rsidR="00462E6C" w:rsidRPr="00462E6C" w:rsidRDefault="00462E6C" w:rsidP="00BD3E90">
            <w:pPr>
              <w:spacing w:line="360" w:lineRule="auto"/>
              <w:jc w:val="both"/>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0,4</w:t>
            </w:r>
          </w:p>
        </w:tc>
      </w:tr>
      <w:tr w:rsidR="00462E6C" w:rsidRPr="00462E6C" w:rsidTr="00BD3E90">
        <w:trPr>
          <w:trHeight w:val="364"/>
        </w:trPr>
        <w:tc>
          <w:tcPr>
            <w:tcW w:w="720" w:type="dxa"/>
          </w:tcPr>
          <w:p w:rsidR="00462E6C" w:rsidRPr="00462E6C" w:rsidRDefault="00462E6C" w:rsidP="00BD3E90">
            <w:pPr>
              <w:spacing w:line="360" w:lineRule="auto"/>
              <w:jc w:val="both"/>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а</w:t>
            </w:r>
            <w:r w:rsidRPr="00462E6C">
              <w:rPr>
                <w:rFonts w:ascii="Times New Roman" w:eastAsia="Times New Roman" w:hAnsi="Times New Roman" w:cs="Times New Roman"/>
                <w:color w:val="000000"/>
                <w:sz w:val="20"/>
                <w:szCs w:val="20"/>
                <w:vertAlign w:val="subscript"/>
              </w:rPr>
              <w:t>3</w:t>
            </w:r>
          </w:p>
        </w:tc>
        <w:tc>
          <w:tcPr>
            <w:tcW w:w="720" w:type="dxa"/>
          </w:tcPr>
          <w:p w:rsidR="00462E6C" w:rsidRPr="00462E6C" w:rsidRDefault="00462E6C" w:rsidP="00BD3E90">
            <w:pPr>
              <w:spacing w:line="360" w:lineRule="auto"/>
              <w:jc w:val="both"/>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0,1</w:t>
            </w:r>
          </w:p>
        </w:tc>
        <w:tc>
          <w:tcPr>
            <w:tcW w:w="720" w:type="dxa"/>
          </w:tcPr>
          <w:p w:rsidR="00462E6C" w:rsidRPr="00462E6C" w:rsidRDefault="00462E6C" w:rsidP="00BD3E90">
            <w:pPr>
              <w:spacing w:line="360" w:lineRule="auto"/>
              <w:jc w:val="both"/>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0,4</w:t>
            </w:r>
          </w:p>
        </w:tc>
        <w:tc>
          <w:tcPr>
            <w:tcW w:w="720" w:type="dxa"/>
          </w:tcPr>
          <w:p w:rsidR="00462E6C" w:rsidRPr="00462E6C" w:rsidRDefault="00462E6C" w:rsidP="00BD3E90">
            <w:pPr>
              <w:spacing w:line="360" w:lineRule="auto"/>
              <w:jc w:val="both"/>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0,4</w:t>
            </w:r>
          </w:p>
        </w:tc>
        <w:tc>
          <w:tcPr>
            <w:tcW w:w="783" w:type="dxa"/>
          </w:tcPr>
          <w:p w:rsidR="00462E6C" w:rsidRPr="00462E6C" w:rsidRDefault="00462E6C" w:rsidP="00BD3E90">
            <w:pPr>
              <w:spacing w:line="360" w:lineRule="auto"/>
              <w:jc w:val="both"/>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0,3</w:t>
            </w:r>
          </w:p>
        </w:tc>
      </w:tr>
    </w:tbl>
    <w:p w:rsidR="00462E6C" w:rsidRPr="00462E6C" w:rsidRDefault="00462E6C" w:rsidP="00462E6C">
      <w:pPr>
        <w:numPr>
          <w:ilvl w:val="0"/>
          <w:numId w:val="16"/>
        </w:numPr>
        <w:spacing w:after="0" w:line="240" w:lineRule="auto"/>
        <w:rPr>
          <w:rFonts w:ascii="Times New Roman" w:eastAsia="Times New Roman" w:hAnsi="Times New Roman" w:cs="Times New Roman"/>
          <w:b/>
          <w:i/>
          <w:color w:val="000000"/>
          <w:sz w:val="20"/>
          <w:szCs w:val="20"/>
        </w:rPr>
      </w:pPr>
      <w:r w:rsidRPr="00462E6C">
        <w:rPr>
          <w:rFonts w:ascii="Times New Roman" w:eastAsia="Times New Roman" w:hAnsi="Times New Roman" w:cs="Times New Roman"/>
          <w:b/>
          <w:i/>
          <w:color w:val="000000"/>
          <w:sz w:val="20"/>
          <w:szCs w:val="20"/>
        </w:rPr>
        <w:t>Критерий среднего выигрыша</w:t>
      </w:r>
    </w:p>
    <w:p w:rsidR="00462E6C" w:rsidRPr="00462E6C" w:rsidRDefault="00462E6C" w:rsidP="00462E6C">
      <w:pPr>
        <w:spacing w:after="0"/>
        <w:ind w:left="180"/>
        <w:jc w:val="both"/>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 xml:space="preserve">      Предполагает задание вероятностей состояния обстановки Р</w:t>
      </w:r>
      <w:proofErr w:type="spellStart"/>
      <w:proofErr w:type="gramStart"/>
      <w:r w:rsidRPr="00462E6C">
        <w:rPr>
          <w:rFonts w:ascii="Times New Roman" w:eastAsia="Times New Roman" w:hAnsi="Times New Roman" w:cs="Times New Roman"/>
          <w:color w:val="000000"/>
          <w:sz w:val="20"/>
          <w:szCs w:val="20"/>
          <w:vertAlign w:val="subscript"/>
          <w:lang w:val="en-US"/>
        </w:rPr>
        <w:t>i</w:t>
      </w:r>
      <w:proofErr w:type="spellEnd"/>
      <w:proofErr w:type="gramEnd"/>
      <w:r w:rsidRPr="00462E6C">
        <w:rPr>
          <w:rFonts w:ascii="Times New Roman" w:eastAsia="Times New Roman" w:hAnsi="Times New Roman" w:cs="Times New Roman"/>
          <w:color w:val="000000"/>
          <w:sz w:val="20"/>
          <w:szCs w:val="20"/>
        </w:rPr>
        <w:t xml:space="preserve">. Эффективность систем оценивается как </w:t>
      </w:r>
      <w:r w:rsidRPr="00462E6C">
        <w:rPr>
          <w:rFonts w:ascii="Times New Roman" w:eastAsia="Times New Roman" w:hAnsi="Times New Roman" w:cs="Times New Roman"/>
          <w:b/>
          <w:color w:val="000000"/>
          <w:sz w:val="20"/>
          <w:szCs w:val="20"/>
        </w:rPr>
        <w:t>среднее ожидание</w:t>
      </w:r>
      <w:r w:rsidRPr="00462E6C">
        <w:rPr>
          <w:rFonts w:ascii="Times New Roman" w:eastAsia="Times New Roman" w:hAnsi="Times New Roman" w:cs="Times New Roman"/>
          <w:color w:val="000000"/>
          <w:sz w:val="20"/>
          <w:szCs w:val="20"/>
        </w:rPr>
        <w:t xml:space="preserve"> (мат. ожидание) оценок эффективности по всем состояниям обстановки. Оптимальной системе будет соответствовать максимальная оценка.</w:t>
      </w:r>
    </w:p>
    <w:p w:rsidR="00462E6C" w:rsidRPr="00462E6C" w:rsidRDefault="00462E6C" w:rsidP="00462E6C">
      <w:pPr>
        <w:spacing w:after="0"/>
        <w:ind w:left="180"/>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b/>
          <w:color w:val="000000"/>
          <w:sz w:val="20"/>
          <w:szCs w:val="20"/>
        </w:rPr>
        <w:t xml:space="preserve">К = ∑ </w:t>
      </w:r>
      <w:proofErr w:type="gramStart"/>
      <w:r w:rsidRPr="00462E6C">
        <w:rPr>
          <w:rFonts w:ascii="Times New Roman" w:eastAsia="Times New Roman" w:hAnsi="Times New Roman" w:cs="Times New Roman"/>
          <w:b/>
          <w:color w:val="000000"/>
          <w:sz w:val="20"/>
          <w:szCs w:val="20"/>
        </w:rPr>
        <w:t>Р</w:t>
      </w:r>
      <w:proofErr w:type="spellStart"/>
      <w:proofErr w:type="gramEnd"/>
      <w:r w:rsidRPr="00462E6C">
        <w:rPr>
          <w:rFonts w:ascii="Times New Roman" w:eastAsia="Times New Roman" w:hAnsi="Times New Roman" w:cs="Times New Roman"/>
          <w:b/>
          <w:color w:val="000000"/>
          <w:sz w:val="20"/>
          <w:szCs w:val="20"/>
          <w:vertAlign w:val="subscript"/>
          <w:lang w:val="en-US"/>
        </w:rPr>
        <w:t>i</w:t>
      </w:r>
      <w:proofErr w:type="spellEnd"/>
      <w:r w:rsidRPr="00462E6C">
        <w:rPr>
          <w:rFonts w:ascii="Times New Roman" w:eastAsia="Times New Roman" w:hAnsi="Times New Roman" w:cs="Times New Roman"/>
          <w:b/>
          <w:color w:val="000000"/>
          <w:sz w:val="20"/>
          <w:szCs w:val="20"/>
        </w:rPr>
        <w:t>К</w:t>
      </w:r>
      <w:proofErr w:type="spellStart"/>
      <w:r w:rsidRPr="00462E6C">
        <w:rPr>
          <w:rFonts w:ascii="Times New Roman" w:eastAsia="Times New Roman" w:hAnsi="Times New Roman" w:cs="Times New Roman"/>
          <w:b/>
          <w:color w:val="000000"/>
          <w:sz w:val="20"/>
          <w:szCs w:val="20"/>
          <w:vertAlign w:val="subscript"/>
          <w:lang w:val="en-US"/>
        </w:rPr>
        <w:t>ij</w:t>
      </w:r>
      <w:proofErr w:type="spellEnd"/>
    </w:p>
    <w:p w:rsidR="00462E6C" w:rsidRPr="00462E6C" w:rsidRDefault="00462E6C" w:rsidP="00462E6C">
      <w:pPr>
        <w:spacing w:after="0"/>
        <w:ind w:left="180"/>
        <w:jc w:val="both"/>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3366FF"/>
          <w:sz w:val="20"/>
          <w:szCs w:val="20"/>
        </w:rPr>
        <w:t xml:space="preserve">     </w:t>
      </w:r>
      <w:r w:rsidRPr="00462E6C">
        <w:rPr>
          <w:rFonts w:ascii="Times New Roman" w:eastAsia="Times New Roman" w:hAnsi="Times New Roman" w:cs="Times New Roman"/>
          <w:color w:val="000000"/>
          <w:sz w:val="20"/>
          <w:szCs w:val="20"/>
        </w:rPr>
        <w:t>Предположим, что вероятность применения противником программных воздействий Р</w:t>
      </w:r>
      <w:proofErr w:type="gramStart"/>
      <w:r w:rsidRPr="00462E6C">
        <w:rPr>
          <w:rFonts w:ascii="Times New Roman" w:eastAsia="Times New Roman" w:hAnsi="Times New Roman" w:cs="Times New Roman"/>
          <w:color w:val="000000"/>
          <w:sz w:val="20"/>
          <w:szCs w:val="20"/>
        </w:rPr>
        <w:t>1</w:t>
      </w:r>
      <w:proofErr w:type="gramEnd"/>
      <w:r w:rsidRPr="00462E6C">
        <w:rPr>
          <w:rFonts w:ascii="Times New Roman" w:eastAsia="Times New Roman" w:hAnsi="Times New Roman" w:cs="Times New Roman"/>
          <w:color w:val="000000"/>
          <w:sz w:val="20"/>
          <w:szCs w:val="20"/>
        </w:rPr>
        <w:t xml:space="preserve"> = 0,4;  Р2=0,2;  Р3=0,1;  Р4=0,3</w:t>
      </w:r>
    </w:p>
    <w:p w:rsidR="00462E6C" w:rsidRPr="00462E6C" w:rsidRDefault="00462E6C" w:rsidP="00462E6C">
      <w:pPr>
        <w:spacing w:after="0"/>
        <w:ind w:left="180"/>
        <w:jc w:val="both"/>
        <w:rPr>
          <w:rFonts w:ascii="Times New Roman" w:eastAsia="Times New Roman" w:hAnsi="Times New Roman" w:cs="Times New Roman"/>
          <w:color w:val="000000"/>
          <w:sz w:val="20"/>
          <w:szCs w:val="20"/>
        </w:rPr>
      </w:pPr>
      <w:proofErr w:type="gramStart"/>
      <w:r w:rsidRPr="00462E6C">
        <w:rPr>
          <w:rFonts w:ascii="Times New Roman" w:eastAsia="Times New Roman" w:hAnsi="Times New Roman" w:cs="Times New Roman"/>
          <w:color w:val="000000"/>
          <w:sz w:val="20"/>
          <w:szCs w:val="20"/>
        </w:rPr>
        <w:t>К(</w:t>
      </w:r>
      <w:proofErr w:type="gramEnd"/>
      <w:r w:rsidRPr="00462E6C">
        <w:rPr>
          <w:rFonts w:ascii="Times New Roman" w:eastAsia="Times New Roman" w:hAnsi="Times New Roman" w:cs="Times New Roman"/>
          <w:color w:val="000000"/>
          <w:sz w:val="20"/>
          <w:szCs w:val="20"/>
        </w:rPr>
        <w:t>а</w:t>
      </w:r>
      <w:r w:rsidRPr="00462E6C">
        <w:rPr>
          <w:rFonts w:ascii="Times New Roman" w:eastAsia="Times New Roman" w:hAnsi="Times New Roman" w:cs="Times New Roman"/>
          <w:color w:val="000000"/>
          <w:sz w:val="20"/>
          <w:szCs w:val="20"/>
          <w:vertAlign w:val="subscript"/>
        </w:rPr>
        <w:t>1</w:t>
      </w:r>
      <w:r w:rsidRPr="00462E6C">
        <w:rPr>
          <w:rFonts w:ascii="Times New Roman" w:eastAsia="Times New Roman" w:hAnsi="Times New Roman" w:cs="Times New Roman"/>
          <w:color w:val="000000"/>
          <w:sz w:val="20"/>
          <w:szCs w:val="20"/>
        </w:rPr>
        <w:t>)=0,4*0,1+0,2*0,5+0,1*0,1+0,3*0,2=0,21</w:t>
      </w:r>
    </w:p>
    <w:p w:rsidR="00462E6C" w:rsidRPr="00462E6C" w:rsidRDefault="00462E6C" w:rsidP="00462E6C">
      <w:pPr>
        <w:spacing w:after="0"/>
        <w:ind w:left="180"/>
        <w:jc w:val="both"/>
        <w:rPr>
          <w:rFonts w:ascii="Times New Roman" w:eastAsia="Times New Roman" w:hAnsi="Times New Roman" w:cs="Times New Roman"/>
          <w:color w:val="000000"/>
          <w:sz w:val="20"/>
          <w:szCs w:val="20"/>
        </w:rPr>
      </w:pPr>
      <w:proofErr w:type="gramStart"/>
      <w:r w:rsidRPr="00462E6C">
        <w:rPr>
          <w:rFonts w:ascii="Times New Roman" w:eastAsia="Times New Roman" w:hAnsi="Times New Roman" w:cs="Times New Roman"/>
          <w:color w:val="000000"/>
          <w:sz w:val="20"/>
          <w:szCs w:val="20"/>
        </w:rPr>
        <w:t>К(</w:t>
      </w:r>
      <w:proofErr w:type="gramEnd"/>
      <w:r w:rsidRPr="00462E6C">
        <w:rPr>
          <w:rFonts w:ascii="Times New Roman" w:eastAsia="Times New Roman" w:hAnsi="Times New Roman" w:cs="Times New Roman"/>
          <w:color w:val="000000"/>
          <w:sz w:val="20"/>
          <w:szCs w:val="20"/>
        </w:rPr>
        <w:t>а</w:t>
      </w:r>
      <w:r w:rsidRPr="00462E6C">
        <w:rPr>
          <w:rFonts w:ascii="Times New Roman" w:eastAsia="Times New Roman" w:hAnsi="Times New Roman" w:cs="Times New Roman"/>
          <w:color w:val="000000"/>
          <w:sz w:val="20"/>
          <w:szCs w:val="20"/>
          <w:vertAlign w:val="subscript"/>
        </w:rPr>
        <w:t>2</w:t>
      </w:r>
      <w:r w:rsidRPr="00462E6C">
        <w:rPr>
          <w:rFonts w:ascii="Times New Roman" w:eastAsia="Times New Roman" w:hAnsi="Times New Roman" w:cs="Times New Roman"/>
          <w:color w:val="000000"/>
          <w:sz w:val="20"/>
          <w:szCs w:val="20"/>
        </w:rPr>
        <w:t>)=0,4*0,2+0,2*0,3+0,1*0,2+0,3*0,4=0,28</w:t>
      </w:r>
    </w:p>
    <w:p w:rsidR="00462E6C" w:rsidRPr="00462E6C" w:rsidRDefault="00462E6C" w:rsidP="00462E6C">
      <w:pPr>
        <w:spacing w:after="0"/>
        <w:ind w:left="180"/>
        <w:jc w:val="both"/>
        <w:rPr>
          <w:rFonts w:ascii="Times New Roman" w:eastAsia="Times New Roman" w:hAnsi="Times New Roman" w:cs="Times New Roman"/>
          <w:color w:val="000000"/>
          <w:sz w:val="20"/>
          <w:szCs w:val="20"/>
        </w:rPr>
      </w:pPr>
      <w:proofErr w:type="gramStart"/>
      <w:r w:rsidRPr="00462E6C">
        <w:rPr>
          <w:rFonts w:ascii="Times New Roman" w:eastAsia="Times New Roman" w:hAnsi="Times New Roman" w:cs="Times New Roman"/>
          <w:color w:val="000000"/>
          <w:sz w:val="20"/>
          <w:szCs w:val="20"/>
        </w:rPr>
        <w:t>К(</w:t>
      </w:r>
      <w:proofErr w:type="gramEnd"/>
      <w:r w:rsidRPr="00462E6C">
        <w:rPr>
          <w:rFonts w:ascii="Times New Roman" w:eastAsia="Times New Roman" w:hAnsi="Times New Roman" w:cs="Times New Roman"/>
          <w:color w:val="000000"/>
          <w:sz w:val="20"/>
          <w:szCs w:val="20"/>
        </w:rPr>
        <w:t>а</w:t>
      </w:r>
      <w:r w:rsidRPr="00462E6C">
        <w:rPr>
          <w:rFonts w:ascii="Times New Roman" w:eastAsia="Times New Roman" w:hAnsi="Times New Roman" w:cs="Times New Roman"/>
          <w:color w:val="000000"/>
          <w:sz w:val="20"/>
          <w:szCs w:val="20"/>
          <w:vertAlign w:val="subscript"/>
        </w:rPr>
        <w:t>3</w:t>
      </w:r>
      <w:r w:rsidRPr="00462E6C">
        <w:rPr>
          <w:rFonts w:ascii="Times New Roman" w:eastAsia="Times New Roman" w:hAnsi="Times New Roman" w:cs="Times New Roman"/>
          <w:color w:val="000000"/>
          <w:sz w:val="20"/>
          <w:szCs w:val="20"/>
        </w:rPr>
        <w:t>)=0,4*0,1+0,2*0,4+0,1*0,4+0,3*0,3=0,25</w:t>
      </w:r>
    </w:p>
    <w:p w:rsidR="00462E6C" w:rsidRPr="00462E6C" w:rsidRDefault="00462E6C" w:rsidP="00462E6C">
      <w:pPr>
        <w:ind w:left="180"/>
        <w:jc w:val="both"/>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 xml:space="preserve">      Оптимальное решение по данному критерию - программный продукт а</w:t>
      </w:r>
      <w:proofErr w:type="gramStart"/>
      <w:r w:rsidRPr="00462E6C">
        <w:rPr>
          <w:rFonts w:ascii="Times New Roman" w:eastAsia="Times New Roman" w:hAnsi="Times New Roman" w:cs="Times New Roman"/>
          <w:color w:val="000000"/>
          <w:sz w:val="20"/>
          <w:szCs w:val="20"/>
          <w:vertAlign w:val="subscript"/>
        </w:rPr>
        <w:t>2</w:t>
      </w:r>
      <w:proofErr w:type="gramEnd"/>
      <w:r w:rsidRPr="00462E6C">
        <w:rPr>
          <w:rFonts w:ascii="Times New Roman" w:eastAsia="Times New Roman" w:hAnsi="Times New Roman" w:cs="Times New Roman"/>
          <w:color w:val="000000"/>
          <w:sz w:val="20"/>
          <w:szCs w:val="20"/>
          <w:vertAlign w:val="subscript"/>
        </w:rPr>
        <w:t>.</w:t>
      </w:r>
      <w:r w:rsidRPr="00462E6C">
        <w:rPr>
          <w:rFonts w:ascii="Times New Roman" w:eastAsia="Times New Roman" w:hAnsi="Times New Roman" w:cs="Times New Roman"/>
          <w:color w:val="000000"/>
          <w:sz w:val="20"/>
          <w:szCs w:val="20"/>
        </w:rPr>
        <w:t xml:space="preserve">  </w:t>
      </w:r>
    </w:p>
    <w:p w:rsidR="00462E6C" w:rsidRPr="00462E6C" w:rsidRDefault="00462E6C" w:rsidP="00462E6C">
      <w:pPr>
        <w:numPr>
          <w:ilvl w:val="0"/>
          <w:numId w:val="16"/>
        </w:numPr>
        <w:spacing w:after="0" w:line="240" w:lineRule="auto"/>
        <w:jc w:val="both"/>
        <w:rPr>
          <w:rFonts w:ascii="Times New Roman" w:eastAsia="Times New Roman" w:hAnsi="Times New Roman" w:cs="Times New Roman"/>
          <w:b/>
          <w:i/>
          <w:color w:val="000000"/>
          <w:sz w:val="20"/>
          <w:szCs w:val="20"/>
        </w:rPr>
      </w:pPr>
      <w:r w:rsidRPr="00462E6C">
        <w:rPr>
          <w:rFonts w:ascii="Times New Roman" w:eastAsia="Times New Roman" w:hAnsi="Times New Roman" w:cs="Times New Roman"/>
          <w:b/>
          <w:i/>
          <w:color w:val="000000"/>
          <w:sz w:val="20"/>
          <w:szCs w:val="20"/>
        </w:rPr>
        <w:t>Критерий Лапласа (достаточного основания)</w:t>
      </w:r>
    </w:p>
    <w:p w:rsidR="00462E6C" w:rsidRPr="00462E6C" w:rsidRDefault="00462E6C" w:rsidP="00462E6C">
      <w:pPr>
        <w:spacing w:after="0"/>
        <w:ind w:left="180"/>
        <w:jc w:val="both"/>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 xml:space="preserve">      Предполагается, что </w:t>
      </w:r>
      <w:r w:rsidRPr="00462E6C">
        <w:rPr>
          <w:rFonts w:ascii="Times New Roman" w:eastAsia="Times New Roman" w:hAnsi="Times New Roman" w:cs="Times New Roman"/>
          <w:b/>
          <w:color w:val="000000"/>
          <w:sz w:val="20"/>
          <w:szCs w:val="20"/>
        </w:rPr>
        <w:t>состояние обстановки равновероятно</w:t>
      </w:r>
      <w:r w:rsidRPr="00462E6C">
        <w:rPr>
          <w:rFonts w:ascii="Times New Roman" w:eastAsia="Times New Roman" w:hAnsi="Times New Roman" w:cs="Times New Roman"/>
          <w:color w:val="000000"/>
          <w:sz w:val="20"/>
          <w:szCs w:val="20"/>
        </w:rPr>
        <w:t>, так как нет достаточных оснований предполагать иное.</w:t>
      </w:r>
    </w:p>
    <w:p w:rsidR="00462E6C" w:rsidRPr="00462E6C" w:rsidRDefault="00462E6C" w:rsidP="00462E6C">
      <w:pPr>
        <w:spacing w:after="0"/>
        <w:ind w:left="180"/>
        <w:jc w:val="center"/>
        <w:rPr>
          <w:rFonts w:ascii="Times New Roman" w:eastAsia="Times New Roman" w:hAnsi="Times New Roman" w:cs="Times New Roman"/>
          <w:b/>
          <w:color w:val="000000"/>
          <w:sz w:val="20"/>
          <w:szCs w:val="20"/>
        </w:rPr>
      </w:pPr>
      <w:r w:rsidRPr="00462E6C">
        <w:rPr>
          <w:rFonts w:ascii="Times New Roman" w:eastAsia="Times New Roman" w:hAnsi="Times New Roman" w:cs="Times New Roman"/>
          <w:b/>
          <w:color w:val="000000"/>
          <w:sz w:val="20"/>
          <w:szCs w:val="20"/>
        </w:rPr>
        <w:t>К=1/</w:t>
      </w:r>
      <w:proofErr w:type="spellStart"/>
      <w:r w:rsidRPr="00462E6C">
        <w:rPr>
          <w:rFonts w:ascii="Times New Roman" w:eastAsia="Times New Roman" w:hAnsi="Times New Roman" w:cs="Times New Roman"/>
          <w:b/>
          <w:color w:val="000000"/>
          <w:sz w:val="20"/>
          <w:szCs w:val="20"/>
        </w:rPr>
        <w:t>к∑</w:t>
      </w:r>
      <w:proofErr w:type="gramStart"/>
      <w:r w:rsidRPr="00462E6C">
        <w:rPr>
          <w:rFonts w:ascii="Times New Roman" w:eastAsia="Times New Roman" w:hAnsi="Times New Roman" w:cs="Times New Roman"/>
          <w:b/>
          <w:color w:val="000000"/>
          <w:sz w:val="20"/>
          <w:szCs w:val="20"/>
        </w:rPr>
        <w:t>К</w:t>
      </w:r>
      <w:proofErr w:type="gramEnd"/>
      <w:r w:rsidRPr="00462E6C">
        <w:rPr>
          <w:rFonts w:ascii="Times New Roman" w:eastAsia="Times New Roman" w:hAnsi="Times New Roman" w:cs="Times New Roman"/>
          <w:b/>
          <w:color w:val="000000"/>
          <w:sz w:val="20"/>
          <w:szCs w:val="20"/>
          <w:lang w:val="en-US"/>
        </w:rPr>
        <w:t>ij</w:t>
      </w:r>
      <w:proofErr w:type="spellEnd"/>
      <w:r w:rsidRPr="00462E6C">
        <w:rPr>
          <w:rFonts w:ascii="Times New Roman" w:eastAsia="Times New Roman" w:hAnsi="Times New Roman" w:cs="Times New Roman"/>
          <w:b/>
          <w:color w:val="000000"/>
          <w:sz w:val="20"/>
          <w:szCs w:val="20"/>
        </w:rPr>
        <w:t xml:space="preserve">,              </w:t>
      </w:r>
    </w:p>
    <w:p w:rsidR="00462E6C" w:rsidRPr="00462E6C" w:rsidRDefault="00462E6C" w:rsidP="00462E6C">
      <w:pPr>
        <w:ind w:left="180"/>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 xml:space="preserve">для каждого </w:t>
      </w:r>
      <w:proofErr w:type="spellStart"/>
      <w:r w:rsidRPr="00462E6C">
        <w:rPr>
          <w:rFonts w:ascii="Times New Roman" w:eastAsia="Times New Roman" w:hAnsi="Times New Roman" w:cs="Times New Roman"/>
          <w:color w:val="000000"/>
          <w:sz w:val="20"/>
          <w:szCs w:val="20"/>
          <w:lang w:val="en-US"/>
        </w:rPr>
        <w:t>i</w:t>
      </w:r>
      <w:proofErr w:type="spellEnd"/>
      <w:r w:rsidRPr="00462E6C">
        <w:rPr>
          <w:rFonts w:ascii="Times New Roman" w:eastAsia="Times New Roman" w:hAnsi="Times New Roman" w:cs="Times New Roman"/>
          <w:color w:val="000000"/>
          <w:sz w:val="20"/>
          <w:szCs w:val="20"/>
        </w:rPr>
        <w:t xml:space="preserve">, а </w:t>
      </w:r>
      <w:r w:rsidRPr="00462E6C">
        <w:rPr>
          <w:rFonts w:ascii="Times New Roman" w:eastAsia="Times New Roman" w:hAnsi="Times New Roman" w:cs="Times New Roman"/>
          <w:b/>
          <w:color w:val="000000"/>
          <w:sz w:val="20"/>
          <w:szCs w:val="20"/>
        </w:rPr>
        <w:t>оптимальное значение</w:t>
      </w:r>
      <w:r w:rsidRPr="00462E6C">
        <w:rPr>
          <w:rFonts w:ascii="Times New Roman" w:eastAsia="Times New Roman" w:hAnsi="Times New Roman" w:cs="Times New Roman"/>
          <w:color w:val="000000"/>
          <w:sz w:val="20"/>
          <w:szCs w:val="20"/>
        </w:rPr>
        <w:t xml:space="preserve"> указывает максимальную сумму К.</w:t>
      </w:r>
    </w:p>
    <w:p w:rsidR="00462E6C" w:rsidRPr="00462E6C" w:rsidRDefault="00462E6C" w:rsidP="00462E6C">
      <w:pPr>
        <w:ind w:left="180"/>
        <w:jc w:val="both"/>
        <w:rPr>
          <w:rFonts w:ascii="Times New Roman" w:eastAsia="Times New Roman" w:hAnsi="Times New Roman" w:cs="Times New Roman"/>
          <w:b/>
          <w:color w:val="000000"/>
          <w:sz w:val="20"/>
          <w:szCs w:val="20"/>
        </w:rPr>
      </w:pPr>
      <w:r w:rsidRPr="00462E6C">
        <w:rPr>
          <w:rFonts w:ascii="Times New Roman" w:eastAsia="Times New Roman" w:hAnsi="Times New Roman" w:cs="Times New Roman"/>
          <w:b/>
          <w:color w:val="000000"/>
          <w:sz w:val="20"/>
          <w:szCs w:val="20"/>
        </w:rPr>
        <w:lastRenderedPageBreak/>
        <w:t>Р</w:t>
      </w:r>
      <w:proofErr w:type="gramStart"/>
      <w:r w:rsidRPr="00462E6C">
        <w:rPr>
          <w:rFonts w:ascii="Times New Roman" w:eastAsia="Times New Roman" w:hAnsi="Times New Roman" w:cs="Times New Roman"/>
          <w:b/>
          <w:color w:val="000000"/>
          <w:sz w:val="20"/>
          <w:szCs w:val="20"/>
        </w:rPr>
        <w:t>1</w:t>
      </w:r>
      <w:proofErr w:type="gramEnd"/>
      <w:r w:rsidRPr="00462E6C">
        <w:rPr>
          <w:rFonts w:ascii="Times New Roman" w:eastAsia="Times New Roman" w:hAnsi="Times New Roman" w:cs="Times New Roman"/>
          <w:b/>
          <w:color w:val="000000"/>
          <w:sz w:val="20"/>
          <w:szCs w:val="20"/>
        </w:rPr>
        <w:t>=0,25; Р2=0,25; Р3=0,25; Р4=0,25</w:t>
      </w:r>
    </w:p>
    <w:p w:rsidR="00462E6C" w:rsidRPr="00462E6C" w:rsidRDefault="00462E6C" w:rsidP="00462E6C">
      <w:pPr>
        <w:spacing w:after="0"/>
        <w:ind w:left="180"/>
        <w:jc w:val="both"/>
        <w:rPr>
          <w:rFonts w:ascii="Times New Roman" w:eastAsia="Times New Roman" w:hAnsi="Times New Roman" w:cs="Times New Roman"/>
          <w:color w:val="000000"/>
          <w:sz w:val="20"/>
          <w:szCs w:val="20"/>
        </w:rPr>
      </w:pPr>
      <w:proofErr w:type="gramStart"/>
      <w:r w:rsidRPr="00462E6C">
        <w:rPr>
          <w:rFonts w:ascii="Times New Roman" w:eastAsia="Times New Roman" w:hAnsi="Times New Roman" w:cs="Times New Roman"/>
          <w:color w:val="000000"/>
          <w:sz w:val="20"/>
          <w:szCs w:val="20"/>
        </w:rPr>
        <w:t>К(</w:t>
      </w:r>
      <w:proofErr w:type="gramEnd"/>
      <w:r w:rsidRPr="00462E6C">
        <w:rPr>
          <w:rFonts w:ascii="Times New Roman" w:eastAsia="Times New Roman" w:hAnsi="Times New Roman" w:cs="Times New Roman"/>
          <w:color w:val="000000"/>
          <w:sz w:val="20"/>
          <w:szCs w:val="20"/>
        </w:rPr>
        <w:t>а</w:t>
      </w:r>
      <w:r w:rsidRPr="00462E6C">
        <w:rPr>
          <w:rFonts w:ascii="Times New Roman" w:eastAsia="Times New Roman" w:hAnsi="Times New Roman" w:cs="Times New Roman"/>
          <w:color w:val="000000"/>
          <w:sz w:val="20"/>
          <w:szCs w:val="20"/>
          <w:vertAlign w:val="subscript"/>
        </w:rPr>
        <w:t>1</w:t>
      </w:r>
      <w:r w:rsidRPr="00462E6C">
        <w:rPr>
          <w:rFonts w:ascii="Times New Roman" w:eastAsia="Times New Roman" w:hAnsi="Times New Roman" w:cs="Times New Roman"/>
          <w:color w:val="000000"/>
          <w:sz w:val="20"/>
          <w:szCs w:val="20"/>
        </w:rPr>
        <w:t>)=0,25*(0,1+0,5+0,1+0,2)=0,225</w:t>
      </w:r>
    </w:p>
    <w:p w:rsidR="00462E6C" w:rsidRPr="00462E6C" w:rsidRDefault="00462E6C" w:rsidP="00462E6C">
      <w:pPr>
        <w:spacing w:after="0"/>
        <w:ind w:left="180"/>
        <w:jc w:val="both"/>
        <w:rPr>
          <w:rFonts w:ascii="Times New Roman" w:eastAsia="Times New Roman" w:hAnsi="Times New Roman" w:cs="Times New Roman"/>
          <w:color w:val="000000"/>
          <w:sz w:val="20"/>
          <w:szCs w:val="20"/>
        </w:rPr>
      </w:pPr>
      <w:proofErr w:type="gramStart"/>
      <w:r w:rsidRPr="00462E6C">
        <w:rPr>
          <w:rFonts w:ascii="Times New Roman" w:eastAsia="Times New Roman" w:hAnsi="Times New Roman" w:cs="Times New Roman"/>
          <w:color w:val="000000"/>
          <w:sz w:val="20"/>
          <w:szCs w:val="20"/>
        </w:rPr>
        <w:t>К(</w:t>
      </w:r>
      <w:proofErr w:type="gramEnd"/>
      <w:r w:rsidRPr="00462E6C">
        <w:rPr>
          <w:rFonts w:ascii="Times New Roman" w:eastAsia="Times New Roman" w:hAnsi="Times New Roman" w:cs="Times New Roman"/>
          <w:color w:val="000000"/>
          <w:sz w:val="20"/>
          <w:szCs w:val="20"/>
        </w:rPr>
        <w:t>а</w:t>
      </w:r>
      <w:r w:rsidRPr="00462E6C">
        <w:rPr>
          <w:rFonts w:ascii="Times New Roman" w:eastAsia="Times New Roman" w:hAnsi="Times New Roman" w:cs="Times New Roman"/>
          <w:color w:val="000000"/>
          <w:sz w:val="20"/>
          <w:szCs w:val="20"/>
          <w:vertAlign w:val="subscript"/>
        </w:rPr>
        <w:t>2</w:t>
      </w:r>
      <w:r w:rsidRPr="00462E6C">
        <w:rPr>
          <w:rFonts w:ascii="Times New Roman" w:eastAsia="Times New Roman" w:hAnsi="Times New Roman" w:cs="Times New Roman"/>
          <w:color w:val="000000"/>
          <w:sz w:val="20"/>
          <w:szCs w:val="20"/>
        </w:rPr>
        <w:t>)=0,25*(0,2+0,3+0,2+0,4)=0,275</w:t>
      </w:r>
    </w:p>
    <w:p w:rsidR="00462E6C" w:rsidRPr="00462E6C" w:rsidRDefault="00462E6C" w:rsidP="00462E6C">
      <w:pPr>
        <w:spacing w:after="0"/>
        <w:ind w:left="180"/>
        <w:jc w:val="both"/>
        <w:rPr>
          <w:rFonts w:ascii="Times New Roman" w:eastAsia="Times New Roman" w:hAnsi="Times New Roman" w:cs="Times New Roman"/>
          <w:color w:val="000000"/>
          <w:sz w:val="20"/>
          <w:szCs w:val="20"/>
        </w:rPr>
      </w:pPr>
      <w:proofErr w:type="gramStart"/>
      <w:r w:rsidRPr="00462E6C">
        <w:rPr>
          <w:rFonts w:ascii="Times New Roman" w:eastAsia="Times New Roman" w:hAnsi="Times New Roman" w:cs="Times New Roman"/>
          <w:color w:val="000000"/>
          <w:sz w:val="20"/>
          <w:szCs w:val="20"/>
        </w:rPr>
        <w:t>К(</w:t>
      </w:r>
      <w:proofErr w:type="gramEnd"/>
      <w:r w:rsidRPr="00462E6C">
        <w:rPr>
          <w:rFonts w:ascii="Times New Roman" w:eastAsia="Times New Roman" w:hAnsi="Times New Roman" w:cs="Times New Roman"/>
          <w:color w:val="000000"/>
          <w:sz w:val="20"/>
          <w:szCs w:val="20"/>
        </w:rPr>
        <w:t>а</w:t>
      </w:r>
      <w:r w:rsidRPr="00462E6C">
        <w:rPr>
          <w:rFonts w:ascii="Times New Roman" w:eastAsia="Times New Roman" w:hAnsi="Times New Roman" w:cs="Times New Roman"/>
          <w:color w:val="000000"/>
          <w:sz w:val="20"/>
          <w:szCs w:val="20"/>
          <w:vertAlign w:val="subscript"/>
        </w:rPr>
        <w:t>3</w:t>
      </w:r>
      <w:r w:rsidRPr="00462E6C">
        <w:rPr>
          <w:rFonts w:ascii="Times New Roman" w:eastAsia="Times New Roman" w:hAnsi="Times New Roman" w:cs="Times New Roman"/>
          <w:color w:val="000000"/>
          <w:sz w:val="20"/>
          <w:szCs w:val="20"/>
        </w:rPr>
        <w:t>)=0,25*(0,1+0,4+0,4+0,3)=0,3</w:t>
      </w:r>
    </w:p>
    <w:p w:rsidR="00462E6C" w:rsidRPr="00462E6C" w:rsidRDefault="00462E6C" w:rsidP="00462E6C">
      <w:pPr>
        <w:pStyle w:val="1"/>
        <w:spacing w:before="0"/>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 xml:space="preserve">      Оптимальное решение -  программа а</w:t>
      </w:r>
      <w:r w:rsidRPr="00462E6C">
        <w:rPr>
          <w:rFonts w:ascii="Times New Roman" w:eastAsia="Times New Roman" w:hAnsi="Times New Roman" w:cs="Times New Roman"/>
          <w:color w:val="000000"/>
          <w:sz w:val="20"/>
          <w:szCs w:val="20"/>
          <w:vertAlign w:val="subscript"/>
        </w:rPr>
        <w:t>3</w:t>
      </w:r>
    </w:p>
    <w:p w:rsidR="00462E6C" w:rsidRPr="00462E6C" w:rsidRDefault="00462E6C" w:rsidP="00462E6C">
      <w:pPr>
        <w:ind w:left="180"/>
        <w:jc w:val="both"/>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Замечание – критерий Лапласа – это частный случай критерия среднего выигрыша.</w:t>
      </w:r>
    </w:p>
    <w:p w:rsidR="00462E6C" w:rsidRPr="00462E6C" w:rsidRDefault="00462E6C" w:rsidP="00462E6C">
      <w:pPr>
        <w:numPr>
          <w:ilvl w:val="0"/>
          <w:numId w:val="16"/>
        </w:numPr>
        <w:spacing w:after="0" w:line="240" w:lineRule="auto"/>
        <w:jc w:val="both"/>
        <w:rPr>
          <w:rFonts w:ascii="Times New Roman" w:eastAsia="Times New Roman" w:hAnsi="Times New Roman" w:cs="Times New Roman"/>
          <w:b/>
          <w:i/>
          <w:color w:val="000000"/>
          <w:sz w:val="20"/>
          <w:szCs w:val="20"/>
        </w:rPr>
      </w:pPr>
      <w:r w:rsidRPr="00462E6C">
        <w:rPr>
          <w:rFonts w:ascii="Times New Roman" w:eastAsia="Times New Roman" w:hAnsi="Times New Roman" w:cs="Times New Roman"/>
          <w:b/>
          <w:i/>
          <w:color w:val="000000"/>
          <w:sz w:val="20"/>
          <w:szCs w:val="20"/>
        </w:rPr>
        <w:t xml:space="preserve">Критерий осторожного наблюдателя (критерий </w:t>
      </w:r>
      <w:proofErr w:type="spellStart"/>
      <w:r w:rsidRPr="00462E6C">
        <w:rPr>
          <w:rFonts w:ascii="Times New Roman" w:eastAsia="Times New Roman" w:hAnsi="Times New Roman" w:cs="Times New Roman"/>
          <w:b/>
          <w:i/>
          <w:color w:val="000000"/>
          <w:sz w:val="20"/>
          <w:szCs w:val="20"/>
        </w:rPr>
        <w:t>Вальда</w:t>
      </w:r>
      <w:proofErr w:type="spellEnd"/>
      <w:r w:rsidRPr="00462E6C">
        <w:rPr>
          <w:rFonts w:ascii="Times New Roman" w:eastAsia="Times New Roman" w:hAnsi="Times New Roman" w:cs="Times New Roman"/>
          <w:b/>
          <w:i/>
          <w:color w:val="000000"/>
          <w:sz w:val="20"/>
          <w:szCs w:val="20"/>
        </w:rPr>
        <w:t>)</w:t>
      </w:r>
    </w:p>
    <w:p w:rsidR="00462E6C" w:rsidRPr="00462E6C" w:rsidRDefault="00462E6C" w:rsidP="00462E6C">
      <w:pPr>
        <w:ind w:left="180"/>
        <w:jc w:val="both"/>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 xml:space="preserve">      Это </w:t>
      </w:r>
      <w:r w:rsidRPr="00462E6C">
        <w:rPr>
          <w:rFonts w:ascii="Times New Roman" w:eastAsia="Times New Roman" w:hAnsi="Times New Roman" w:cs="Times New Roman"/>
          <w:b/>
          <w:color w:val="000000"/>
          <w:sz w:val="20"/>
          <w:szCs w:val="20"/>
        </w:rPr>
        <w:t>максимальный критерий (максимальные доходы, минимальные потери</w:t>
      </w:r>
      <w:r w:rsidRPr="00462E6C">
        <w:rPr>
          <w:rFonts w:ascii="Times New Roman" w:eastAsia="Times New Roman" w:hAnsi="Times New Roman" w:cs="Times New Roman"/>
          <w:color w:val="000000"/>
          <w:sz w:val="20"/>
          <w:szCs w:val="20"/>
        </w:rPr>
        <w:t>). Он гарантирует определенный выигрыш при худших условиях. Критерий использует то, что при неизвестной обстановке нужно поступать самым осторожным образом, ориентируясь на минимальное значение эффекта каждой системы.</w:t>
      </w:r>
    </w:p>
    <w:p w:rsidR="00462E6C" w:rsidRPr="00462E6C" w:rsidRDefault="00462E6C" w:rsidP="00462E6C">
      <w:pPr>
        <w:spacing w:after="0"/>
        <w:ind w:left="180"/>
        <w:jc w:val="both"/>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 xml:space="preserve">     Для этого в каждой строке матрицы находится </w:t>
      </w:r>
      <w:proofErr w:type="gramStart"/>
      <w:r w:rsidRPr="00462E6C">
        <w:rPr>
          <w:rFonts w:ascii="Times New Roman" w:eastAsia="Times New Roman" w:hAnsi="Times New Roman" w:cs="Times New Roman"/>
          <w:color w:val="000000"/>
          <w:sz w:val="20"/>
          <w:szCs w:val="20"/>
        </w:rPr>
        <w:t>минимальная</w:t>
      </w:r>
      <w:proofErr w:type="gramEnd"/>
      <w:r w:rsidRPr="00462E6C">
        <w:rPr>
          <w:rFonts w:ascii="Times New Roman" w:eastAsia="Times New Roman" w:hAnsi="Times New Roman" w:cs="Times New Roman"/>
          <w:color w:val="000000"/>
          <w:sz w:val="20"/>
          <w:szCs w:val="20"/>
        </w:rPr>
        <w:t xml:space="preserve"> из оценок систем</w:t>
      </w:r>
    </w:p>
    <w:p w:rsidR="00462E6C" w:rsidRPr="00462E6C" w:rsidRDefault="00462E6C" w:rsidP="00462E6C">
      <w:pPr>
        <w:spacing w:after="0"/>
        <w:ind w:left="180"/>
        <w:jc w:val="center"/>
        <w:rPr>
          <w:rFonts w:ascii="Times New Roman" w:eastAsia="Times New Roman" w:hAnsi="Times New Roman" w:cs="Times New Roman"/>
          <w:b/>
          <w:color w:val="000000"/>
          <w:sz w:val="20"/>
          <w:szCs w:val="20"/>
        </w:rPr>
      </w:pPr>
      <w:proofErr w:type="gramStart"/>
      <w:r w:rsidRPr="00462E6C">
        <w:rPr>
          <w:rFonts w:ascii="Times New Roman" w:eastAsia="Times New Roman" w:hAnsi="Times New Roman" w:cs="Times New Roman"/>
          <w:b/>
          <w:color w:val="000000"/>
          <w:sz w:val="20"/>
          <w:szCs w:val="20"/>
        </w:rPr>
        <w:t>К(</w:t>
      </w:r>
      <w:proofErr w:type="gramEnd"/>
      <w:r w:rsidRPr="00462E6C">
        <w:rPr>
          <w:rFonts w:ascii="Times New Roman" w:eastAsia="Times New Roman" w:hAnsi="Times New Roman" w:cs="Times New Roman"/>
          <w:b/>
          <w:color w:val="000000"/>
          <w:sz w:val="20"/>
          <w:szCs w:val="20"/>
        </w:rPr>
        <w:t>а</w:t>
      </w:r>
      <w:proofErr w:type="spellStart"/>
      <w:r w:rsidRPr="00462E6C">
        <w:rPr>
          <w:rFonts w:ascii="Times New Roman" w:eastAsia="Times New Roman" w:hAnsi="Times New Roman" w:cs="Times New Roman"/>
          <w:b/>
          <w:color w:val="000000"/>
          <w:sz w:val="20"/>
          <w:szCs w:val="20"/>
          <w:vertAlign w:val="subscript"/>
          <w:lang w:val="en-US"/>
        </w:rPr>
        <w:t>i</w:t>
      </w:r>
      <w:proofErr w:type="spellEnd"/>
      <w:r w:rsidRPr="00462E6C">
        <w:rPr>
          <w:rFonts w:ascii="Times New Roman" w:eastAsia="Times New Roman" w:hAnsi="Times New Roman" w:cs="Times New Roman"/>
          <w:b/>
          <w:color w:val="000000"/>
          <w:sz w:val="20"/>
          <w:szCs w:val="20"/>
        </w:rPr>
        <w:t xml:space="preserve">) </w:t>
      </w:r>
      <w:r w:rsidRPr="00462E6C">
        <w:rPr>
          <w:rFonts w:ascii="Times New Roman" w:eastAsia="Times New Roman" w:hAnsi="Times New Roman" w:cs="Times New Roman"/>
          <w:b/>
          <w:color w:val="000000"/>
          <w:sz w:val="20"/>
          <w:szCs w:val="20"/>
          <w:lang w:val="en-US"/>
        </w:rPr>
        <w:t>min</w:t>
      </w:r>
      <w:r w:rsidRPr="00462E6C">
        <w:rPr>
          <w:rFonts w:ascii="Times New Roman" w:eastAsia="Times New Roman" w:hAnsi="Times New Roman" w:cs="Times New Roman"/>
          <w:b/>
          <w:color w:val="000000"/>
          <w:sz w:val="20"/>
          <w:szCs w:val="20"/>
        </w:rPr>
        <w:t xml:space="preserve"> К</w:t>
      </w:r>
      <w:proofErr w:type="spellStart"/>
      <w:r w:rsidRPr="00462E6C">
        <w:rPr>
          <w:rFonts w:ascii="Times New Roman" w:eastAsia="Times New Roman" w:hAnsi="Times New Roman" w:cs="Times New Roman"/>
          <w:b/>
          <w:color w:val="000000"/>
          <w:sz w:val="20"/>
          <w:szCs w:val="20"/>
          <w:vertAlign w:val="subscript"/>
          <w:lang w:val="en-US"/>
        </w:rPr>
        <w:t>ij</w:t>
      </w:r>
      <w:proofErr w:type="spellEnd"/>
      <w:r w:rsidRPr="00462E6C">
        <w:rPr>
          <w:rFonts w:ascii="Times New Roman" w:eastAsia="Times New Roman" w:hAnsi="Times New Roman" w:cs="Times New Roman"/>
          <w:b/>
          <w:color w:val="000000"/>
          <w:sz w:val="20"/>
          <w:szCs w:val="20"/>
        </w:rPr>
        <w:t>.</w:t>
      </w:r>
    </w:p>
    <w:p w:rsidR="00462E6C" w:rsidRPr="00462E6C" w:rsidRDefault="00462E6C" w:rsidP="00462E6C">
      <w:pPr>
        <w:spacing w:after="0"/>
        <w:ind w:left="180"/>
        <w:jc w:val="center"/>
        <w:rPr>
          <w:rFonts w:ascii="Times New Roman" w:eastAsia="Times New Roman" w:hAnsi="Times New Roman" w:cs="Times New Roman"/>
          <w:b/>
          <w:color w:val="000000"/>
          <w:sz w:val="20"/>
          <w:szCs w:val="20"/>
        </w:rPr>
      </w:pPr>
      <w:proofErr w:type="gramStart"/>
      <w:r w:rsidRPr="00462E6C">
        <w:rPr>
          <w:rFonts w:ascii="Times New Roman" w:eastAsia="Times New Roman" w:hAnsi="Times New Roman" w:cs="Times New Roman"/>
          <w:b/>
          <w:color w:val="000000"/>
          <w:sz w:val="20"/>
          <w:szCs w:val="20"/>
          <w:lang w:val="en-US"/>
        </w:rPr>
        <w:t>j</w:t>
      </w:r>
      <w:proofErr w:type="gramEnd"/>
    </w:p>
    <w:p w:rsidR="00462E6C" w:rsidRPr="00462E6C" w:rsidRDefault="00462E6C" w:rsidP="00462E6C">
      <w:pPr>
        <w:spacing w:after="0"/>
        <w:ind w:left="180"/>
        <w:jc w:val="both"/>
        <w:rPr>
          <w:rFonts w:ascii="Times New Roman" w:hAnsi="Times New Roman" w:cs="Times New Roman"/>
          <w:color w:val="000000" w:themeColor="text1"/>
          <w:sz w:val="20"/>
          <w:szCs w:val="20"/>
        </w:rPr>
      </w:pPr>
      <w:r w:rsidRPr="00462E6C">
        <w:rPr>
          <w:rFonts w:ascii="Times New Roman" w:eastAsia="Times New Roman" w:hAnsi="Times New Roman" w:cs="Times New Roman"/>
          <w:color w:val="3366FF"/>
          <w:sz w:val="20"/>
          <w:szCs w:val="20"/>
        </w:rPr>
        <w:t xml:space="preserve">      </w:t>
      </w:r>
      <w:r w:rsidRPr="00462E6C">
        <w:rPr>
          <w:rFonts w:ascii="Times New Roman" w:eastAsia="Times New Roman" w:hAnsi="Times New Roman" w:cs="Times New Roman"/>
          <w:color w:val="000000"/>
          <w:sz w:val="20"/>
          <w:szCs w:val="20"/>
        </w:rPr>
        <w:t>Оптимальной считается система из строки с максимальным значением эффектив</w:t>
      </w:r>
      <w:r w:rsidRPr="00462E6C">
        <w:rPr>
          <w:rFonts w:ascii="Times New Roman" w:hAnsi="Times New Roman" w:cs="Times New Roman"/>
          <w:color w:val="000000" w:themeColor="text1"/>
          <w:sz w:val="20"/>
          <w:szCs w:val="20"/>
        </w:rPr>
        <w:t xml:space="preserve">ности                          </w:t>
      </w:r>
    </w:p>
    <w:p w:rsidR="00462E6C" w:rsidRPr="00462E6C" w:rsidRDefault="00462E6C" w:rsidP="00462E6C">
      <w:pPr>
        <w:spacing w:after="0"/>
        <w:ind w:left="180"/>
        <w:jc w:val="center"/>
        <w:rPr>
          <w:rFonts w:ascii="Times New Roman" w:eastAsia="Times New Roman" w:hAnsi="Times New Roman" w:cs="Times New Roman"/>
          <w:b/>
          <w:color w:val="000000"/>
          <w:sz w:val="20"/>
          <w:szCs w:val="20"/>
        </w:rPr>
      </w:pPr>
      <w:r w:rsidRPr="00462E6C">
        <w:rPr>
          <w:rFonts w:ascii="Times New Roman" w:eastAsia="Times New Roman" w:hAnsi="Times New Roman" w:cs="Times New Roman"/>
          <w:b/>
          <w:color w:val="000000"/>
          <w:sz w:val="20"/>
          <w:szCs w:val="20"/>
        </w:rPr>
        <w:t>Копт=</w:t>
      </w:r>
      <w:r w:rsidRPr="00462E6C">
        <w:rPr>
          <w:rFonts w:ascii="Times New Roman" w:eastAsia="Times New Roman" w:hAnsi="Times New Roman" w:cs="Times New Roman"/>
          <w:b/>
          <w:color w:val="000000"/>
          <w:sz w:val="20"/>
          <w:szCs w:val="20"/>
          <w:lang w:val="en-US"/>
        </w:rPr>
        <w:t>max</w:t>
      </w:r>
      <w:r w:rsidRPr="00462E6C">
        <w:rPr>
          <w:rFonts w:ascii="Times New Roman" w:eastAsia="Times New Roman" w:hAnsi="Times New Roman" w:cs="Times New Roman"/>
          <w:b/>
          <w:color w:val="000000"/>
          <w:sz w:val="20"/>
          <w:szCs w:val="20"/>
        </w:rPr>
        <w:t xml:space="preserve"> (</w:t>
      </w:r>
      <w:proofErr w:type="spellStart"/>
      <w:r w:rsidRPr="00462E6C">
        <w:rPr>
          <w:rFonts w:ascii="Times New Roman" w:eastAsia="Times New Roman" w:hAnsi="Times New Roman" w:cs="Times New Roman"/>
          <w:b/>
          <w:color w:val="000000"/>
          <w:sz w:val="20"/>
          <w:szCs w:val="20"/>
          <w:lang w:val="en-US"/>
        </w:rPr>
        <w:t>minK</w:t>
      </w:r>
      <w:r w:rsidRPr="00462E6C">
        <w:rPr>
          <w:rFonts w:ascii="Times New Roman" w:eastAsia="Times New Roman" w:hAnsi="Times New Roman" w:cs="Times New Roman"/>
          <w:b/>
          <w:color w:val="000000"/>
          <w:sz w:val="20"/>
          <w:szCs w:val="20"/>
          <w:vertAlign w:val="subscript"/>
          <w:lang w:val="en-US"/>
        </w:rPr>
        <w:t>ij</w:t>
      </w:r>
      <w:proofErr w:type="spellEnd"/>
      <w:r w:rsidRPr="00462E6C">
        <w:rPr>
          <w:rFonts w:ascii="Times New Roman" w:eastAsia="Times New Roman" w:hAnsi="Times New Roman" w:cs="Times New Roman"/>
          <w:b/>
          <w:color w:val="000000"/>
          <w:sz w:val="20"/>
          <w:szCs w:val="20"/>
        </w:rPr>
        <w:t xml:space="preserve">)   </w:t>
      </w:r>
      <w:r w:rsidRPr="00462E6C">
        <w:rPr>
          <w:rFonts w:ascii="Times New Roman" w:eastAsia="Times New Roman" w:hAnsi="Times New Roman" w:cs="Times New Roman"/>
          <w:color w:val="000000"/>
          <w:sz w:val="20"/>
          <w:szCs w:val="20"/>
        </w:rPr>
        <w:t xml:space="preserve">для всех </w:t>
      </w:r>
      <w:proofErr w:type="spellStart"/>
      <w:r w:rsidRPr="00462E6C">
        <w:rPr>
          <w:rFonts w:ascii="Times New Roman" w:eastAsia="Times New Roman" w:hAnsi="Times New Roman" w:cs="Times New Roman"/>
          <w:color w:val="000000"/>
          <w:sz w:val="20"/>
          <w:szCs w:val="20"/>
          <w:lang w:val="en-US"/>
        </w:rPr>
        <w:t>ij</w:t>
      </w:r>
      <w:proofErr w:type="spellEnd"/>
    </w:p>
    <w:p w:rsidR="00462E6C" w:rsidRPr="00462E6C" w:rsidRDefault="00462E6C" w:rsidP="00462E6C">
      <w:pPr>
        <w:spacing w:after="0"/>
        <w:ind w:left="180"/>
        <w:jc w:val="center"/>
        <w:rPr>
          <w:rFonts w:ascii="Times New Roman" w:eastAsia="Times New Roman" w:hAnsi="Times New Roman" w:cs="Times New Roman"/>
          <w:b/>
          <w:color w:val="000000"/>
          <w:sz w:val="20"/>
          <w:szCs w:val="20"/>
        </w:rPr>
      </w:pPr>
      <w:proofErr w:type="spellStart"/>
      <w:proofErr w:type="gramStart"/>
      <w:r w:rsidRPr="00462E6C">
        <w:rPr>
          <w:rFonts w:ascii="Times New Roman" w:eastAsia="Times New Roman" w:hAnsi="Times New Roman" w:cs="Times New Roman"/>
          <w:b/>
          <w:color w:val="000000"/>
          <w:sz w:val="20"/>
          <w:szCs w:val="20"/>
          <w:lang w:val="en-US"/>
        </w:rPr>
        <w:t>i</w:t>
      </w:r>
      <w:proofErr w:type="spellEnd"/>
      <w:proofErr w:type="gramEnd"/>
      <w:r w:rsidRPr="00462E6C">
        <w:rPr>
          <w:rFonts w:ascii="Times New Roman" w:eastAsia="Times New Roman" w:hAnsi="Times New Roman" w:cs="Times New Roman"/>
          <w:b/>
          <w:color w:val="000000"/>
          <w:sz w:val="20"/>
          <w:szCs w:val="20"/>
        </w:rPr>
        <w:t xml:space="preserve">          </w:t>
      </w:r>
      <w:r w:rsidRPr="00462E6C">
        <w:rPr>
          <w:rFonts w:ascii="Times New Roman" w:eastAsia="Times New Roman" w:hAnsi="Times New Roman" w:cs="Times New Roman"/>
          <w:b/>
          <w:color w:val="000000"/>
          <w:sz w:val="20"/>
          <w:szCs w:val="20"/>
          <w:lang w:val="en-US"/>
        </w:rPr>
        <w:t>j</w:t>
      </w:r>
    </w:p>
    <w:p w:rsidR="00462E6C" w:rsidRPr="00462E6C" w:rsidRDefault="00462E6C" w:rsidP="00462E6C">
      <w:pPr>
        <w:spacing w:after="0"/>
        <w:ind w:left="180"/>
        <w:jc w:val="both"/>
        <w:rPr>
          <w:rFonts w:ascii="Times New Roman" w:eastAsia="Times New Roman" w:hAnsi="Times New Roman" w:cs="Times New Roman"/>
          <w:color w:val="000000"/>
          <w:sz w:val="20"/>
          <w:szCs w:val="20"/>
        </w:rPr>
      </w:pPr>
      <w:proofErr w:type="gramStart"/>
      <w:r w:rsidRPr="00462E6C">
        <w:rPr>
          <w:rFonts w:ascii="Times New Roman" w:eastAsia="Times New Roman" w:hAnsi="Times New Roman" w:cs="Times New Roman"/>
          <w:color w:val="000000"/>
          <w:sz w:val="20"/>
          <w:szCs w:val="20"/>
        </w:rPr>
        <w:t>К(</w:t>
      </w:r>
      <w:proofErr w:type="gramEnd"/>
      <w:r w:rsidRPr="00462E6C">
        <w:rPr>
          <w:rFonts w:ascii="Times New Roman" w:eastAsia="Times New Roman" w:hAnsi="Times New Roman" w:cs="Times New Roman"/>
          <w:color w:val="000000"/>
          <w:sz w:val="20"/>
          <w:szCs w:val="20"/>
        </w:rPr>
        <w:t>а</w:t>
      </w:r>
      <w:r w:rsidRPr="00462E6C">
        <w:rPr>
          <w:rFonts w:ascii="Times New Roman" w:eastAsia="Times New Roman" w:hAnsi="Times New Roman" w:cs="Times New Roman"/>
          <w:color w:val="000000"/>
          <w:sz w:val="20"/>
          <w:szCs w:val="20"/>
          <w:vertAlign w:val="subscript"/>
        </w:rPr>
        <w:t>1</w:t>
      </w:r>
      <w:r w:rsidRPr="00462E6C">
        <w:rPr>
          <w:rFonts w:ascii="Times New Roman" w:eastAsia="Times New Roman" w:hAnsi="Times New Roman" w:cs="Times New Roman"/>
          <w:color w:val="000000"/>
          <w:sz w:val="20"/>
          <w:szCs w:val="20"/>
        </w:rPr>
        <w:t>)=</w:t>
      </w:r>
      <w:r w:rsidRPr="00462E6C">
        <w:rPr>
          <w:rFonts w:ascii="Times New Roman" w:eastAsia="Times New Roman" w:hAnsi="Times New Roman" w:cs="Times New Roman"/>
          <w:color w:val="000000"/>
          <w:sz w:val="20"/>
          <w:szCs w:val="20"/>
          <w:lang w:val="en-US"/>
        </w:rPr>
        <w:t>min</w:t>
      </w:r>
      <w:r w:rsidRPr="00462E6C">
        <w:rPr>
          <w:rFonts w:ascii="Times New Roman" w:eastAsia="Times New Roman" w:hAnsi="Times New Roman" w:cs="Times New Roman"/>
          <w:color w:val="000000"/>
          <w:sz w:val="20"/>
          <w:szCs w:val="20"/>
        </w:rPr>
        <w:t>(0,1;0,5;0,1;0,2)=0,1</w:t>
      </w:r>
    </w:p>
    <w:p w:rsidR="00462E6C" w:rsidRPr="00462E6C" w:rsidRDefault="00462E6C" w:rsidP="00462E6C">
      <w:pPr>
        <w:spacing w:after="0"/>
        <w:ind w:left="180"/>
        <w:jc w:val="both"/>
        <w:rPr>
          <w:rFonts w:ascii="Times New Roman" w:eastAsia="Times New Roman" w:hAnsi="Times New Roman" w:cs="Times New Roman"/>
          <w:color w:val="000000"/>
          <w:sz w:val="20"/>
          <w:szCs w:val="20"/>
        </w:rPr>
      </w:pPr>
      <w:proofErr w:type="gramStart"/>
      <w:r w:rsidRPr="00462E6C">
        <w:rPr>
          <w:rFonts w:ascii="Times New Roman" w:eastAsia="Times New Roman" w:hAnsi="Times New Roman" w:cs="Times New Roman"/>
          <w:color w:val="000000"/>
          <w:sz w:val="20"/>
          <w:szCs w:val="20"/>
        </w:rPr>
        <w:t>К(</w:t>
      </w:r>
      <w:proofErr w:type="gramEnd"/>
      <w:r w:rsidRPr="00462E6C">
        <w:rPr>
          <w:rFonts w:ascii="Times New Roman" w:eastAsia="Times New Roman" w:hAnsi="Times New Roman" w:cs="Times New Roman"/>
          <w:color w:val="000000"/>
          <w:sz w:val="20"/>
          <w:szCs w:val="20"/>
        </w:rPr>
        <w:t>а</w:t>
      </w:r>
      <w:r w:rsidRPr="00462E6C">
        <w:rPr>
          <w:rFonts w:ascii="Times New Roman" w:eastAsia="Times New Roman" w:hAnsi="Times New Roman" w:cs="Times New Roman"/>
          <w:color w:val="000000"/>
          <w:sz w:val="20"/>
          <w:szCs w:val="20"/>
          <w:vertAlign w:val="subscript"/>
        </w:rPr>
        <w:t>2</w:t>
      </w:r>
      <w:r w:rsidRPr="00462E6C">
        <w:rPr>
          <w:rFonts w:ascii="Times New Roman" w:eastAsia="Times New Roman" w:hAnsi="Times New Roman" w:cs="Times New Roman"/>
          <w:color w:val="000000"/>
          <w:sz w:val="20"/>
          <w:szCs w:val="20"/>
        </w:rPr>
        <w:t>)=</w:t>
      </w:r>
      <w:r w:rsidRPr="00462E6C">
        <w:rPr>
          <w:rFonts w:ascii="Times New Roman" w:eastAsia="Times New Roman" w:hAnsi="Times New Roman" w:cs="Times New Roman"/>
          <w:color w:val="000000"/>
          <w:sz w:val="20"/>
          <w:szCs w:val="20"/>
          <w:lang w:val="en-US"/>
        </w:rPr>
        <w:t>min</w:t>
      </w:r>
      <w:r w:rsidRPr="00462E6C">
        <w:rPr>
          <w:rFonts w:ascii="Times New Roman" w:eastAsia="Times New Roman" w:hAnsi="Times New Roman" w:cs="Times New Roman"/>
          <w:color w:val="000000"/>
          <w:sz w:val="20"/>
          <w:szCs w:val="20"/>
        </w:rPr>
        <w:t>(0,2;0,3;0,2;0,4)=0,2</w:t>
      </w:r>
    </w:p>
    <w:p w:rsidR="00462E6C" w:rsidRPr="00462E6C" w:rsidRDefault="00462E6C" w:rsidP="00462E6C">
      <w:pPr>
        <w:spacing w:after="0"/>
        <w:ind w:left="180"/>
        <w:jc w:val="both"/>
        <w:rPr>
          <w:rFonts w:ascii="Times New Roman" w:eastAsia="Times New Roman" w:hAnsi="Times New Roman" w:cs="Times New Roman"/>
          <w:color w:val="000000"/>
          <w:sz w:val="20"/>
          <w:szCs w:val="20"/>
        </w:rPr>
      </w:pPr>
      <w:proofErr w:type="gramStart"/>
      <w:r w:rsidRPr="00462E6C">
        <w:rPr>
          <w:rFonts w:ascii="Times New Roman" w:eastAsia="Times New Roman" w:hAnsi="Times New Roman" w:cs="Times New Roman"/>
          <w:color w:val="000000"/>
          <w:sz w:val="20"/>
          <w:szCs w:val="20"/>
        </w:rPr>
        <w:t>К(</w:t>
      </w:r>
      <w:proofErr w:type="gramEnd"/>
      <w:r w:rsidRPr="00462E6C">
        <w:rPr>
          <w:rFonts w:ascii="Times New Roman" w:eastAsia="Times New Roman" w:hAnsi="Times New Roman" w:cs="Times New Roman"/>
          <w:color w:val="000000"/>
          <w:sz w:val="20"/>
          <w:szCs w:val="20"/>
        </w:rPr>
        <w:t>а</w:t>
      </w:r>
      <w:r w:rsidRPr="00462E6C">
        <w:rPr>
          <w:rFonts w:ascii="Times New Roman" w:eastAsia="Times New Roman" w:hAnsi="Times New Roman" w:cs="Times New Roman"/>
          <w:color w:val="000000"/>
          <w:sz w:val="20"/>
          <w:szCs w:val="20"/>
          <w:vertAlign w:val="subscript"/>
        </w:rPr>
        <w:t>3</w:t>
      </w:r>
      <w:r w:rsidRPr="00462E6C">
        <w:rPr>
          <w:rFonts w:ascii="Times New Roman" w:eastAsia="Times New Roman" w:hAnsi="Times New Roman" w:cs="Times New Roman"/>
          <w:color w:val="000000"/>
          <w:sz w:val="20"/>
          <w:szCs w:val="20"/>
        </w:rPr>
        <w:t>)=</w:t>
      </w:r>
      <w:r w:rsidRPr="00462E6C">
        <w:rPr>
          <w:rFonts w:ascii="Times New Roman" w:eastAsia="Times New Roman" w:hAnsi="Times New Roman" w:cs="Times New Roman"/>
          <w:color w:val="000000"/>
          <w:sz w:val="20"/>
          <w:szCs w:val="20"/>
          <w:lang w:val="en-US"/>
        </w:rPr>
        <w:t>min</w:t>
      </w:r>
      <w:r w:rsidRPr="00462E6C">
        <w:rPr>
          <w:rFonts w:ascii="Times New Roman" w:eastAsia="Times New Roman" w:hAnsi="Times New Roman" w:cs="Times New Roman"/>
          <w:color w:val="000000"/>
          <w:sz w:val="20"/>
          <w:szCs w:val="20"/>
        </w:rPr>
        <w:t>(0,1;0,4;0,4;0,3)=0,1</w:t>
      </w:r>
    </w:p>
    <w:p w:rsidR="00462E6C" w:rsidRPr="00462E6C" w:rsidRDefault="00462E6C" w:rsidP="00462E6C">
      <w:pPr>
        <w:ind w:left="180"/>
        <w:jc w:val="both"/>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 xml:space="preserve">      Оптимальное решение – продукт а</w:t>
      </w:r>
      <w:proofErr w:type="gramStart"/>
      <w:r w:rsidRPr="00462E6C">
        <w:rPr>
          <w:rFonts w:ascii="Times New Roman" w:eastAsia="Times New Roman" w:hAnsi="Times New Roman" w:cs="Times New Roman"/>
          <w:color w:val="000000"/>
          <w:sz w:val="20"/>
          <w:szCs w:val="20"/>
          <w:vertAlign w:val="subscript"/>
        </w:rPr>
        <w:t>2</w:t>
      </w:r>
      <w:proofErr w:type="gramEnd"/>
    </w:p>
    <w:p w:rsidR="00462E6C" w:rsidRPr="00462E6C" w:rsidRDefault="00462E6C" w:rsidP="00462E6C">
      <w:pPr>
        <w:ind w:left="180"/>
        <w:jc w:val="both"/>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 xml:space="preserve"> В любом состоянии обстановки выбранная система покажет результат не хуже найденного максимина. Однако такая осторожность является в ряде случаев недостатком критерия.</w:t>
      </w:r>
    </w:p>
    <w:p w:rsidR="00462E6C" w:rsidRPr="00462E6C" w:rsidRDefault="00462E6C" w:rsidP="00462E6C">
      <w:pPr>
        <w:numPr>
          <w:ilvl w:val="0"/>
          <w:numId w:val="16"/>
        </w:numPr>
        <w:spacing w:after="0"/>
        <w:jc w:val="both"/>
        <w:rPr>
          <w:rFonts w:ascii="Times New Roman" w:eastAsia="Times New Roman" w:hAnsi="Times New Roman" w:cs="Times New Roman"/>
          <w:b/>
          <w:i/>
          <w:color w:val="000000"/>
          <w:sz w:val="20"/>
          <w:szCs w:val="20"/>
        </w:rPr>
      </w:pPr>
      <w:r w:rsidRPr="00462E6C">
        <w:rPr>
          <w:rFonts w:ascii="Times New Roman" w:eastAsia="Times New Roman" w:hAnsi="Times New Roman" w:cs="Times New Roman"/>
          <w:b/>
          <w:i/>
          <w:color w:val="000000"/>
          <w:sz w:val="20"/>
          <w:szCs w:val="20"/>
        </w:rPr>
        <w:t>Критерий пессимизма-оптимизма (критерий Гурвица)</w:t>
      </w:r>
    </w:p>
    <w:p w:rsidR="00462E6C" w:rsidRPr="00462E6C" w:rsidRDefault="00462E6C" w:rsidP="00462E6C">
      <w:pPr>
        <w:spacing w:after="0"/>
        <w:ind w:left="180"/>
        <w:jc w:val="both"/>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 xml:space="preserve">Критерий обобщенного максимина. Согласно данному критерию при оценке и выборе систем не разумно проявлять как осторожность, так и азарт. Следует </w:t>
      </w:r>
      <w:r w:rsidRPr="00462E6C">
        <w:rPr>
          <w:rFonts w:ascii="Times New Roman" w:eastAsia="Times New Roman" w:hAnsi="Times New Roman" w:cs="Times New Roman"/>
          <w:b/>
          <w:color w:val="000000"/>
          <w:sz w:val="20"/>
          <w:szCs w:val="20"/>
        </w:rPr>
        <w:t>принимать во внимание самое высокое и самое низкое значение эффективности</w:t>
      </w:r>
      <w:r w:rsidRPr="00462E6C">
        <w:rPr>
          <w:rFonts w:ascii="Times New Roman" w:eastAsia="Times New Roman" w:hAnsi="Times New Roman" w:cs="Times New Roman"/>
          <w:color w:val="000000"/>
          <w:sz w:val="20"/>
          <w:szCs w:val="20"/>
        </w:rPr>
        <w:t xml:space="preserve"> </w:t>
      </w:r>
      <w:r w:rsidRPr="00462E6C">
        <w:rPr>
          <w:rFonts w:ascii="Times New Roman" w:eastAsia="Times New Roman" w:hAnsi="Times New Roman" w:cs="Times New Roman"/>
          <w:b/>
          <w:color w:val="000000"/>
          <w:sz w:val="20"/>
          <w:szCs w:val="20"/>
        </w:rPr>
        <w:t>и занимать</w:t>
      </w:r>
      <w:r w:rsidRPr="00462E6C">
        <w:rPr>
          <w:rFonts w:ascii="Times New Roman" w:eastAsia="Times New Roman" w:hAnsi="Times New Roman" w:cs="Times New Roman"/>
          <w:color w:val="000000"/>
          <w:sz w:val="20"/>
          <w:szCs w:val="20"/>
        </w:rPr>
        <w:t xml:space="preserve"> </w:t>
      </w:r>
      <w:r w:rsidRPr="00462E6C">
        <w:rPr>
          <w:rFonts w:ascii="Times New Roman" w:eastAsia="Times New Roman" w:hAnsi="Times New Roman" w:cs="Times New Roman"/>
          <w:b/>
          <w:color w:val="000000"/>
          <w:sz w:val="20"/>
          <w:szCs w:val="20"/>
        </w:rPr>
        <w:t>промежуточную позицию</w:t>
      </w:r>
      <w:r w:rsidRPr="00462E6C">
        <w:rPr>
          <w:rFonts w:ascii="Times New Roman" w:eastAsia="Times New Roman" w:hAnsi="Times New Roman" w:cs="Times New Roman"/>
          <w:color w:val="000000"/>
          <w:sz w:val="20"/>
          <w:szCs w:val="20"/>
        </w:rPr>
        <w:t xml:space="preserve">. Эффективность находится как взвешенная  с помощью коэффициента </w:t>
      </w:r>
      <w:r w:rsidRPr="00462E6C">
        <w:rPr>
          <w:rFonts w:ascii="Times New Roman" w:eastAsia="Times New Roman" w:hAnsi="Times New Roman" w:cs="Times New Roman"/>
          <w:b/>
          <w:color w:val="000000"/>
          <w:sz w:val="20"/>
          <w:szCs w:val="20"/>
        </w:rPr>
        <w:t xml:space="preserve">α </w:t>
      </w:r>
      <w:r w:rsidRPr="00462E6C">
        <w:rPr>
          <w:rFonts w:ascii="Times New Roman" w:eastAsia="Times New Roman" w:hAnsi="Times New Roman" w:cs="Times New Roman"/>
          <w:color w:val="000000"/>
          <w:sz w:val="20"/>
          <w:szCs w:val="20"/>
        </w:rPr>
        <w:t>суммы максимальных  и минимальных оценок.</w:t>
      </w:r>
    </w:p>
    <w:p w:rsidR="00462E6C" w:rsidRPr="00462E6C" w:rsidRDefault="00462E6C" w:rsidP="00462E6C">
      <w:pPr>
        <w:spacing w:after="0"/>
        <w:ind w:left="180"/>
        <w:jc w:val="center"/>
        <w:rPr>
          <w:rFonts w:ascii="Times New Roman" w:eastAsia="Times New Roman" w:hAnsi="Times New Roman" w:cs="Times New Roman"/>
          <w:b/>
          <w:color w:val="000000"/>
          <w:sz w:val="20"/>
          <w:szCs w:val="20"/>
        </w:rPr>
      </w:pPr>
      <w:r w:rsidRPr="00462E6C">
        <w:rPr>
          <w:rFonts w:ascii="Times New Roman" w:eastAsia="Times New Roman" w:hAnsi="Times New Roman" w:cs="Times New Roman"/>
          <w:b/>
          <w:color w:val="000000"/>
          <w:sz w:val="20"/>
          <w:szCs w:val="20"/>
        </w:rPr>
        <w:t>К(</w:t>
      </w:r>
      <w:proofErr w:type="spellStart"/>
      <w:r w:rsidRPr="00462E6C">
        <w:rPr>
          <w:rFonts w:ascii="Times New Roman" w:eastAsia="Times New Roman" w:hAnsi="Times New Roman" w:cs="Times New Roman"/>
          <w:b/>
          <w:color w:val="000000"/>
          <w:sz w:val="20"/>
          <w:szCs w:val="20"/>
          <w:lang w:val="en-US"/>
        </w:rPr>
        <w:t>a</w:t>
      </w:r>
      <w:r w:rsidRPr="00462E6C">
        <w:rPr>
          <w:rFonts w:ascii="Times New Roman" w:eastAsia="Times New Roman" w:hAnsi="Times New Roman" w:cs="Times New Roman"/>
          <w:b/>
          <w:color w:val="000000"/>
          <w:sz w:val="20"/>
          <w:szCs w:val="20"/>
          <w:vertAlign w:val="subscript"/>
          <w:lang w:val="en-US"/>
        </w:rPr>
        <w:t>i</w:t>
      </w:r>
      <w:proofErr w:type="spellEnd"/>
      <w:r w:rsidRPr="00462E6C">
        <w:rPr>
          <w:rFonts w:ascii="Times New Roman" w:eastAsia="Times New Roman" w:hAnsi="Times New Roman" w:cs="Times New Roman"/>
          <w:b/>
          <w:color w:val="000000"/>
          <w:sz w:val="20"/>
          <w:szCs w:val="20"/>
        </w:rPr>
        <w:t xml:space="preserve">) = α </w:t>
      </w:r>
      <w:r w:rsidRPr="00462E6C">
        <w:rPr>
          <w:rFonts w:ascii="Times New Roman" w:eastAsia="Times New Roman" w:hAnsi="Times New Roman" w:cs="Times New Roman"/>
          <w:b/>
          <w:color w:val="000000"/>
          <w:sz w:val="20"/>
          <w:szCs w:val="20"/>
          <w:lang w:val="en-US"/>
        </w:rPr>
        <w:t>max</w:t>
      </w:r>
      <w:r w:rsidRPr="00462E6C">
        <w:rPr>
          <w:rFonts w:ascii="Times New Roman" w:eastAsia="Times New Roman" w:hAnsi="Times New Roman" w:cs="Times New Roman"/>
          <w:b/>
          <w:color w:val="000000"/>
          <w:sz w:val="20"/>
          <w:szCs w:val="20"/>
        </w:rPr>
        <w:t xml:space="preserve"> </w:t>
      </w:r>
      <w:proofErr w:type="spellStart"/>
      <w:r w:rsidRPr="00462E6C">
        <w:rPr>
          <w:rFonts w:ascii="Times New Roman" w:eastAsia="Times New Roman" w:hAnsi="Times New Roman" w:cs="Times New Roman"/>
          <w:b/>
          <w:color w:val="000000"/>
          <w:sz w:val="20"/>
          <w:szCs w:val="20"/>
          <w:lang w:val="en-US"/>
        </w:rPr>
        <w:t>K</w:t>
      </w:r>
      <w:r w:rsidRPr="00462E6C">
        <w:rPr>
          <w:rFonts w:ascii="Times New Roman" w:eastAsia="Times New Roman" w:hAnsi="Times New Roman" w:cs="Times New Roman"/>
          <w:b/>
          <w:color w:val="000000"/>
          <w:sz w:val="20"/>
          <w:szCs w:val="20"/>
          <w:vertAlign w:val="subscript"/>
          <w:lang w:val="en-US"/>
        </w:rPr>
        <w:t>ij</w:t>
      </w:r>
      <w:proofErr w:type="spellEnd"/>
      <w:r w:rsidRPr="00462E6C">
        <w:rPr>
          <w:rFonts w:ascii="Times New Roman" w:eastAsia="Times New Roman" w:hAnsi="Times New Roman" w:cs="Times New Roman"/>
          <w:b/>
          <w:color w:val="000000"/>
          <w:sz w:val="20"/>
          <w:szCs w:val="20"/>
        </w:rPr>
        <w:t>+(1- α)*</w:t>
      </w:r>
      <w:r w:rsidRPr="00462E6C">
        <w:rPr>
          <w:rFonts w:ascii="Times New Roman" w:eastAsia="Times New Roman" w:hAnsi="Times New Roman" w:cs="Times New Roman"/>
          <w:b/>
          <w:color w:val="000000"/>
          <w:sz w:val="20"/>
          <w:szCs w:val="20"/>
          <w:lang w:val="en-US"/>
        </w:rPr>
        <w:t>min</w:t>
      </w:r>
      <w:r w:rsidRPr="00462E6C">
        <w:rPr>
          <w:rFonts w:ascii="Times New Roman" w:eastAsia="Times New Roman" w:hAnsi="Times New Roman" w:cs="Times New Roman"/>
          <w:b/>
          <w:color w:val="000000"/>
          <w:sz w:val="20"/>
          <w:szCs w:val="20"/>
        </w:rPr>
        <w:t xml:space="preserve"> </w:t>
      </w:r>
      <w:proofErr w:type="spellStart"/>
      <w:r w:rsidRPr="00462E6C">
        <w:rPr>
          <w:rFonts w:ascii="Times New Roman" w:eastAsia="Times New Roman" w:hAnsi="Times New Roman" w:cs="Times New Roman"/>
          <w:b/>
          <w:color w:val="000000"/>
          <w:sz w:val="20"/>
          <w:szCs w:val="20"/>
          <w:lang w:val="en-US"/>
        </w:rPr>
        <w:t>K</w:t>
      </w:r>
      <w:r w:rsidRPr="00462E6C">
        <w:rPr>
          <w:rFonts w:ascii="Times New Roman" w:eastAsia="Times New Roman" w:hAnsi="Times New Roman" w:cs="Times New Roman"/>
          <w:b/>
          <w:color w:val="000000"/>
          <w:sz w:val="20"/>
          <w:szCs w:val="20"/>
          <w:vertAlign w:val="subscript"/>
          <w:lang w:val="en-US"/>
        </w:rPr>
        <w:t>ij</w:t>
      </w:r>
      <w:proofErr w:type="spellEnd"/>
    </w:p>
    <w:p w:rsidR="00462E6C" w:rsidRPr="00462E6C" w:rsidRDefault="00462E6C" w:rsidP="00462E6C">
      <w:pPr>
        <w:spacing w:after="0"/>
        <w:ind w:left="180"/>
        <w:jc w:val="center"/>
        <w:rPr>
          <w:rFonts w:ascii="Times New Roman" w:eastAsia="Times New Roman" w:hAnsi="Times New Roman" w:cs="Times New Roman"/>
          <w:b/>
          <w:color w:val="000000"/>
          <w:sz w:val="20"/>
          <w:szCs w:val="20"/>
        </w:rPr>
      </w:pPr>
      <w:r w:rsidRPr="00462E6C">
        <w:rPr>
          <w:rFonts w:ascii="Times New Roman" w:eastAsia="Times New Roman" w:hAnsi="Times New Roman" w:cs="Times New Roman"/>
          <w:b/>
          <w:color w:val="000000"/>
          <w:sz w:val="20"/>
          <w:szCs w:val="20"/>
        </w:rPr>
        <w:t xml:space="preserve">        </w:t>
      </w:r>
      <w:proofErr w:type="gramStart"/>
      <w:r w:rsidRPr="00462E6C">
        <w:rPr>
          <w:rFonts w:ascii="Times New Roman" w:eastAsia="Times New Roman" w:hAnsi="Times New Roman" w:cs="Times New Roman"/>
          <w:b/>
          <w:color w:val="000000"/>
          <w:sz w:val="20"/>
          <w:szCs w:val="20"/>
          <w:lang w:val="en-US"/>
        </w:rPr>
        <w:t>j</w:t>
      </w:r>
      <w:proofErr w:type="gramEnd"/>
      <w:r w:rsidRPr="00462E6C">
        <w:rPr>
          <w:rFonts w:ascii="Times New Roman" w:eastAsia="Times New Roman" w:hAnsi="Times New Roman" w:cs="Times New Roman"/>
          <w:b/>
          <w:color w:val="000000"/>
          <w:sz w:val="20"/>
          <w:szCs w:val="20"/>
        </w:rPr>
        <w:t xml:space="preserve">                          </w:t>
      </w:r>
      <w:proofErr w:type="spellStart"/>
      <w:r w:rsidRPr="00462E6C">
        <w:rPr>
          <w:rFonts w:ascii="Times New Roman" w:eastAsia="Times New Roman" w:hAnsi="Times New Roman" w:cs="Times New Roman"/>
          <w:b/>
          <w:color w:val="000000"/>
          <w:sz w:val="20"/>
          <w:szCs w:val="20"/>
          <w:lang w:val="en-US"/>
        </w:rPr>
        <w:t>j</w:t>
      </w:r>
      <w:proofErr w:type="spellEnd"/>
    </w:p>
    <w:p w:rsidR="00462E6C" w:rsidRPr="00462E6C" w:rsidRDefault="00462E6C" w:rsidP="00462E6C">
      <w:pPr>
        <w:spacing w:after="0"/>
        <w:ind w:left="180"/>
        <w:jc w:val="both"/>
        <w:rPr>
          <w:rFonts w:ascii="Times New Roman" w:eastAsia="Times New Roman" w:hAnsi="Times New Roman" w:cs="Times New Roman"/>
          <w:b/>
          <w:color w:val="000000"/>
          <w:sz w:val="20"/>
          <w:szCs w:val="20"/>
        </w:rPr>
      </w:pPr>
      <w:r w:rsidRPr="00462E6C">
        <w:rPr>
          <w:rFonts w:ascii="Times New Roman" w:eastAsia="Times New Roman" w:hAnsi="Times New Roman" w:cs="Times New Roman"/>
          <w:b/>
          <w:color w:val="000000"/>
          <w:sz w:val="20"/>
          <w:szCs w:val="20"/>
        </w:rPr>
        <w:t>0≤ α ≤1</w:t>
      </w:r>
    </w:p>
    <w:p w:rsidR="00462E6C" w:rsidRPr="00462E6C" w:rsidRDefault="00462E6C" w:rsidP="00462E6C">
      <w:pPr>
        <w:spacing w:after="0"/>
        <w:ind w:left="180"/>
        <w:jc w:val="center"/>
        <w:rPr>
          <w:rFonts w:ascii="Times New Roman" w:eastAsia="Times New Roman" w:hAnsi="Times New Roman" w:cs="Times New Roman"/>
          <w:b/>
          <w:color w:val="000000"/>
          <w:sz w:val="20"/>
          <w:szCs w:val="20"/>
        </w:rPr>
      </w:pPr>
      <w:r w:rsidRPr="00462E6C">
        <w:rPr>
          <w:rFonts w:ascii="Times New Roman" w:eastAsia="Times New Roman" w:hAnsi="Times New Roman" w:cs="Times New Roman"/>
          <w:b/>
          <w:color w:val="000000"/>
          <w:sz w:val="20"/>
          <w:szCs w:val="20"/>
        </w:rPr>
        <w:t xml:space="preserve">Копт = </w:t>
      </w:r>
      <w:r w:rsidRPr="00462E6C">
        <w:rPr>
          <w:rFonts w:ascii="Times New Roman" w:eastAsia="Times New Roman" w:hAnsi="Times New Roman" w:cs="Times New Roman"/>
          <w:b/>
          <w:color w:val="000000"/>
          <w:sz w:val="20"/>
          <w:szCs w:val="20"/>
          <w:lang w:val="en-US"/>
        </w:rPr>
        <w:t>max</w:t>
      </w:r>
      <w:r w:rsidRPr="00462E6C">
        <w:rPr>
          <w:rFonts w:ascii="Times New Roman" w:eastAsia="Times New Roman" w:hAnsi="Times New Roman" w:cs="Times New Roman"/>
          <w:b/>
          <w:color w:val="000000"/>
          <w:sz w:val="20"/>
          <w:szCs w:val="20"/>
        </w:rPr>
        <w:t xml:space="preserve"> </w:t>
      </w:r>
      <w:proofErr w:type="gramStart"/>
      <w:r w:rsidRPr="00462E6C">
        <w:rPr>
          <w:rFonts w:ascii="Times New Roman" w:eastAsia="Times New Roman" w:hAnsi="Times New Roman" w:cs="Times New Roman"/>
          <w:b/>
          <w:color w:val="000000"/>
          <w:sz w:val="20"/>
          <w:szCs w:val="20"/>
        </w:rPr>
        <w:t xml:space="preserve">{ </w:t>
      </w:r>
      <w:proofErr w:type="gramEnd"/>
      <w:r w:rsidRPr="00462E6C">
        <w:rPr>
          <w:rFonts w:ascii="Times New Roman" w:eastAsia="Times New Roman" w:hAnsi="Times New Roman" w:cs="Times New Roman"/>
          <w:b/>
          <w:color w:val="000000"/>
          <w:sz w:val="20"/>
          <w:szCs w:val="20"/>
        </w:rPr>
        <w:t xml:space="preserve">α </w:t>
      </w:r>
      <w:r w:rsidRPr="00462E6C">
        <w:rPr>
          <w:rFonts w:ascii="Times New Roman" w:eastAsia="Times New Roman" w:hAnsi="Times New Roman" w:cs="Times New Roman"/>
          <w:b/>
          <w:color w:val="000000"/>
          <w:sz w:val="20"/>
          <w:szCs w:val="20"/>
          <w:lang w:val="en-US"/>
        </w:rPr>
        <w:t>max</w:t>
      </w:r>
      <w:r w:rsidRPr="00462E6C">
        <w:rPr>
          <w:rFonts w:ascii="Times New Roman" w:eastAsia="Times New Roman" w:hAnsi="Times New Roman" w:cs="Times New Roman"/>
          <w:b/>
          <w:color w:val="000000"/>
          <w:sz w:val="20"/>
          <w:szCs w:val="20"/>
        </w:rPr>
        <w:t xml:space="preserve"> </w:t>
      </w:r>
      <w:proofErr w:type="spellStart"/>
      <w:r w:rsidRPr="00462E6C">
        <w:rPr>
          <w:rFonts w:ascii="Times New Roman" w:eastAsia="Times New Roman" w:hAnsi="Times New Roman" w:cs="Times New Roman"/>
          <w:b/>
          <w:color w:val="000000"/>
          <w:sz w:val="20"/>
          <w:szCs w:val="20"/>
          <w:lang w:val="en-US"/>
        </w:rPr>
        <w:t>K</w:t>
      </w:r>
      <w:r w:rsidRPr="00462E6C">
        <w:rPr>
          <w:rFonts w:ascii="Times New Roman" w:eastAsia="Times New Roman" w:hAnsi="Times New Roman" w:cs="Times New Roman"/>
          <w:b/>
          <w:color w:val="000000"/>
          <w:sz w:val="20"/>
          <w:szCs w:val="20"/>
          <w:vertAlign w:val="subscript"/>
          <w:lang w:val="en-US"/>
        </w:rPr>
        <w:t>ij</w:t>
      </w:r>
      <w:proofErr w:type="spellEnd"/>
      <w:r w:rsidRPr="00462E6C">
        <w:rPr>
          <w:rFonts w:ascii="Times New Roman" w:eastAsia="Times New Roman" w:hAnsi="Times New Roman" w:cs="Times New Roman"/>
          <w:b/>
          <w:color w:val="000000"/>
          <w:sz w:val="20"/>
          <w:szCs w:val="20"/>
        </w:rPr>
        <w:t>+(1- α)*</w:t>
      </w:r>
      <w:r w:rsidRPr="00462E6C">
        <w:rPr>
          <w:rFonts w:ascii="Times New Roman" w:eastAsia="Times New Roman" w:hAnsi="Times New Roman" w:cs="Times New Roman"/>
          <w:b/>
          <w:color w:val="000000"/>
          <w:sz w:val="20"/>
          <w:szCs w:val="20"/>
          <w:lang w:val="en-US"/>
        </w:rPr>
        <w:t>min</w:t>
      </w:r>
      <w:r w:rsidRPr="00462E6C">
        <w:rPr>
          <w:rFonts w:ascii="Times New Roman" w:eastAsia="Times New Roman" w:hAnsi="Times New Roman" w:cs="Times New Roman"/>
          <w:b/>
          <w:color w:val="000000"/>
          <w:sz w:val="20"/>
          <w:szCs w:val="20"/>
        </w:rPr>
        <w:t xml:space="preserve"> </w:t>
      </w:r>
      <w:proofErr w:type="spellStart"/>
      <w:r w:rsidRPr="00462E6C">
        <w:rPr>
          <w:rFonts w:ascii="Times New Roman" w:eastAsia="Times New Roman" w:hAnsi="Times New Roman" w:cs="Times New Roman"/>
          <w:b/>
          <w:color w:val="000000"/>
          <w:sz w:val="20"/>
          <w:szCs w:val="20"/>
          <w:lang w:val="en-US"/>
        </w:rPr>
        <w:t>K</w:t>
      </w:r>
      <w:r w:rsidRPr="00462E6C">
        <w:rPr>
          <w:rFonts w:ascii="Times New Roman" w:eastAsia="Times New Roman" w:hAnsi="Times New Roman" w:cs="Times New Roman"/>
          <w:b/>
          <w:color w:val="000000"/>
          <w:sz w:val="20"/>
          <w:szCs w:val="20"/>
          <w:vertAlign w:val="subscript"/>
          <w:lang w:val="en-US"/>
        </w:rPr>
        <w:t>ij</w:t>
      </w:r>
      <w:proofErr w:type="spellEnd"/>
      <w:r w:rsidRPr="00462E6C">
        <w:rPr>
          <w:rFonts w:ascii="Times New Roman" w:eastAsia="Times New Roman" w:hAnsi="Times New Roman" w:cs="Times New Roman"/>
          <w:b/>
          <w:color w:val="000000"/>
          <w:sz w:val="20"/>
          <w:szCs w:val="20"/>
        </w:rPr>
        <w:t>}</w:t>
      </w:r>
    </w:p>
    <w:p w:rsidR="00462E6C" w:rsidRPr="00462E6C" w:rsidRDefault="00462E6C" w:rsidP="00462E6C">
      <w:pPr>
        <w:spacing w:after="0"/>
        <w:ind w:left="180"/>
        <w:jc w:val="center"/>
        <w:rPr>
          <w:rFonts w:ascii="Times New Roman" w:eastAsia="Times New Roman" w:hAnsi="Times New Roman" w:cs="Times New Roman"/>
          <w:b/>
          <w:color w:val="000000"/>
          <w:sz w:val="20"/>
          <w:szCs w:val="20"/>
        </w:rPr>
      </w:pPr>
      <w:proofErr w:type="spellStart"/>
      <w:proofErr w:type="gramStart"/>
      <w:r w:rsidRPr="00462E6C">
        <w:rPr>
          <w:rFonts w:ascii="Times New Roman" w:eastAsia="Times New Roman" w:hAnsi="Times New Roman" w:cs="Times New Roman"/>
          <w:b/>
          <w:color w:val="000000"/>
          <w:sz w:val="20"/>
          <w:szCs w:val="20"/>
          <w:lang w:val="en-US"/>
        </w:rPr>
        <w:t>i</w:t>
      </w:r>
      <w:proofErr w:type="spellEnd"/>
      <w:proofErr w:type="gramEnd"/>
      <w:r w:rsidRPr="00462E6C">
        <w:rPr>
          <w:rFonts w:ascii="Times New Roman" w:eastAsia="Times New Roman" w:hAnsi="Times New Roman" w:cs="Times New Roman"/>
          <w:b/>
          <w:color w:val="000000"/>
          <w:sz w:val="20"/>
          <w:szCs w:val="20"/>
        </w:rPr>
        <w:t xml:space="preserve">                </w:t>
      </w:r>
      <w:r w:rsidRPr="00462E6C">
        <w:rPr>
          <w:rFonts w:ascii="Times New Roman" w:eastAsia="Times New Roman" w:hAnsi="Times New Roman" w:cs="Times New Roman"/>
          <w:b/>
          <w:color w:val="000000"/>
          <w:sz w:val="20"/>
          <w:szCs w:val="20"/>
          <w:lang w:val="en-US"/>
        </w:rPr>
        <w:t>j</w:t>
      </w:r>
      <w:r w:rsidRPr="00462E6C">
        <w:rPr>
          <w:rFonts w:ascii="Times New Roman" w:eastAsia="Times New Roman" w:hAnsi="Times New Roman" w:cs="Times New Roman"/>
          <w:b/>
          <w:color w:val="000000"/>
          <w:sz w:val="20"/>
          <w:szCs w:val="20"/>
        </w:rPr>
        <w:t xml:space="preserve">                         </w:t>
      </w:r>
      <w:proofErr w:type="spellStart"/>
      <w:r w:rsidRPr="00462E6C">
        <w:rPr>
          <w:rFonts w:ascii="Times New Roman" w:eastAsia="Times New Roman" w:hAnsi="Times New Roman" w:cs="Times New Roman"/>
          <w:b/>
          <w:color w:val="000000"/>
          <w:sz w:val="20"/>
          <w:szCs w:val="20"/>
          <w:lang w:val="en-US"/>
        </w:rPr>
        <w:t>j</w:t>
      </w:r>
      <w:proofErr w:type="spellEnd"/>
    </w:p>
    <w:p w:rsidR="00462E6C" w:rsidRPr="00462E6C" w:rsidRDefault="00462E6C" w:rsidP="00462E6C">
      <w:pPr>
        <w:spacing w:after="0"/>
        <w:ind w:left="180"/>
        <w:jc w:val="both"/>
        <w:rPr>
          <w:rFonts w:ascii="Times New Roman" w:eastAsia="Times New Roman" w:hAnsi="Times New Roman" w:cs="Times New Roman"/>
          <w:color w:val="000000"/>
          <w:sz w:val="20"/>
          <w:szCs w:val="20"/>
        </w:rPr>
      </w:pPr>
      <w:r w:rsidRPr="00462E6C">
        <w:rPr>
          <w:rFonts w:ascii="Times New Roman" w:eastAsia="Times New Roman" w:hAnsi="Times New Roman" w:cs="Times New Roman"/>
          <w:b/>
          <w:color w:val="000000"/>
          <w:sz w:val="20"/>
          <w:szCs w:val="20"/>
        </w:rPr>
        <w:t xml:space="preserve">α </w:t>
      </w:r>
      <w:r w:rsidRPr="00462E6C">
        <w:rPr>
          <w:rFonts w:ascii="Times New Roman" w:eastAsia="Times New Roman" w:hAnsi="Times New Roman" w:cs="Times New Roman"/>
          <w:color w:val="000000"/>
          <w:sz w:val="20"/>
          <w:szCs w:val="20"/>
        </w:rPr>
        <w:t>=0,6</w:t>
      </w:r>
    </w:p>
    <w:p w:rsidR="00462E6C" w:rsidRPr="00462E6C" w:rsidRDefault="00462E6C" w:rsidP="00462E6C">
      <w:pPr>
        <w:spacing w:after="0"/>
        <w:ind w:left="180"/>
        <w:jc w:val="both"/>
        <w:rPr>
          <w:rFonts w:ascii="Times New Roman" w:eastAsia="Times New Roman" w:hAnsi="Times New Roman" w:cs="Times New Roman"/>
          <w:color w:val="000000"/>
          <w:sz w:val="20"/>
          <w:szCs w:val="20"/>
        </w:rPr>
      </w:pPr>
      <w:proofErr w:type="gramStart"/>
      <w:r w:rsidRPr="00462E6C">
        <w:rPr>
          <w:rFonts w:ascii="Times New Roman" w:eastAsia="Times New Roman" w:hAnsi="Times New Roman" w:cs="Times New Roman"/>
          <w:color w:val="000000"/>
          <w:sz w:val="20"/>
          <w:szCs w:val="20"/>
        </w:rPr>
        <w:t>К(</w:t>
      </w:r>
      <w:proofErr w:type="gramEnd"/>
      <w:r w:rsidRPr="00462E6C">
        <w:rPr>
          <w:rFonts w:ascii="Times New Roman" w:eastAsia="Times New Roman" w:hAnsi="Times New Roman" w:cs="Times New Roman"/>
          <w:color w:val="000000"/>
          <w:sz w:val="20"/>
          <w:szCs w:val="20"/>
        </w:rPr>
        <w:t>а</w:t>
      </w:r>
      <w:r w:rsidRPr="00462E6C">
        <w:rPr>
          <w:rFonts w:ascii="Times New Roman" w:eastAsia="Times New Roman" w:hAnsi="Times New Roman" w:cs="Times New Roman"/>
          <w:color w:val="000000"/>
          <w:sz w:val="20"/>
          <w:szCs w:val="20"/>
          <w:vertAlign w:val="subscript"/>
        </w:rPr>
        <w:t>1</w:t>
      </w:r>
      <w:r w:rsidRPr="00462E6C">
        <w:rPr>
          <w:rFonts w:ascii="Times New Roman" w:eastAsia="Times New Roman" w:hAnsi="Times New Roman" w:cs="Times New Roman"/>
          <w:color w:val="000000"/>
          <w:sz w:val="20"/>
          <w:szCs w:val="20"/>
        </w:rPr>
        <w:t>)=0,6*0,5+(1-0,6)*0,1=0,34</w:t>
      </w:r>
    </w:p>
    <w:p w:rsidR="00462E6C" w:rsidRPr="00462E6C" w:rsidRDefault="00462E6C" w:rsidP="00462E6C">
      <w:pPr>
        <w:spacing w:after="0"/>
        <w:ind w:left="180"/>
        <w:jc w:val="both"/>
        <w:rPr>
          <w:rFonts w:ascii="Times New Roman" w:eastAsia="Times New Roman" w:hAnsi="Times New Roman" w:cs="Times New Roman"/>
          <w:color w:val="000000"/>
          <w:sz w:val="20"/>
          <w:szCs w:val="20"/>
        </w:rPr>
      </w:pPr>
      <w:proofErr w:type="gramStart"/>
      <w:r w:rsidRPr="00462E6C">
        <w:rPr>
          <w:rFonts w:ascii="Times New Roman" w:eastAsia="Times New Roman" w:hAnsi="Times New Roman" w:cs="Times New Roman"/>
          <w:color w:val="000000"/>
          <w:sz w:val="20"/>
          <w:szCs w:val="20"/>
        </w:rPr>
        <w:t>К(</w:t>
      </w:r>
      <w:proofErr w:type="gramEnd"/>
      <w:r w:rsidRPr="00462E6C">
        <w:rPr>
          <w:rFonts w:ascii="Times New Roman" w:eastAsia="Times New Roman" w:hAnsi="Times New Roman" w:cs="Times New Roman"/>
          <w:color w:val="000000"/>
          <w:sz w:val="20"/>
          <w:szCs w:val="20"/>
        </w:rPr>
        <w:t>а</w:t>
      </w:r>
      <w:r w:rsidRPr="00462E6C">
        <w:rPr>
          <w:rFonts w:ascii="Times New Roman" w:eastAsia="Times New Roman" w:hAnsi="Times New Roman" w:cs="Times New Roman"/>
          <w:color w:val="000000"/>
          <w:sz w:val="20"/>
          <w:szCs w:val="20"/>
          <w:vertAlign w:val="subscript"/>
        </w:rPr>
        <w:t>2</w:t>
      </w:r>
      <w:r w:rsidRPr="00462E6C">
        <w:rPr>
          <w:rFonts w:ascii="Times New Roman" w:eastAsia="Times New Roman" w:hAnsi="Times New Roman" w:cs="Times New Roman"/>
          <w:color w:val="000000"/>
          <w:sz w:val="20"/>
          <w:szCs w:val="20"/>
        </w:rPr>
        <w:t>)=0,6*0,4+(1-0,6)*0,2=0,32</w:t>
      </w:r>
    </w:p>
    <w:p w:rsidR="00462E6C" w:rsidRPr="00462E6C" w:rsidRDefault="00462E6C" w:rsidP="00462E6C">
      <w:pPr>
        <w:spacing w:after="0"/>
        <w:ind w:left="180"/>
        <w:jc w:val="both"/>
        <w:rPr>
          <w:rFonts w:ascii="Times New Roman" w:eastAsia="Times New Roman" w:hAnsi="Times New Roman" w:cs="Times New Roman"/>
          <w:color w:val="000000"/>
          <w:sz w:val="20"/>
          <w:szCs w:val="20"/>
        </w:rPr>
      </w:pPr>
      <w:proofErr w:type="gramStart"/>
      <w:r w:rsidRPr="00462E6C">
        <w:rPr>
          <w:rFonts w:ascii="Times New Roman" w:eastAsia="Times New Roman" w:hAnsi="Times New Roman" w:cs="Times New Roman"/>
          <w:color w:val="000000"/>
          <w:sz w:val="20"/>
          <w:szCs w:val="20"/>
        </w:rPr>
        <w:t>К(</w:t>
      </w:r>
      <w:proofErr w:type="gramEnd"/>
      <w:r w:rsidRPr="00462E6C">
        <w:rPr>
          <w:rFonts w:ascii="Times New Roman" w:eastAsia="Times New Roman" w:hAnsi="Times New Roman" w:cs="Times New Roman"/>
          <w:color w:val="000000"/>
          <w:sz w:val="20"/>
          <w:szCs w:val="20"/>
        </w:rPr>
        <w:t>а</w:t>
      </w:r>
      <w:r w:rsidRPr="00462E6C">
        <w:rPr>
          <w:rFonts w:ascii="Times New Roman" w:eastAsia="Times New Roman" w:hAnsi="Times New Roman" w:cs="Times New Roman"/>
          <w:color w:val="000000"/>
          <w:sz w:val="20"/>
          <w:szCs w:val="20"/>
          <w:vertAlign w:val="subscript"/>
        </w:rPr>
        <w:t>3</w:t>
      </w:r>
      <w:r w:rsidRPr="00462E6C">
        <w:rPr>
          <w:rFonts w:ascii="Times New Roman" w:eastAsia="Times New Roman" w:hAnsi="Times New Roman" w:cs="Times New Roman"/>
          <w:color w:val="000000"/>
          <w:sz w:val="20"/>
          <w:szCs w:val="20"/>
        </w:rPr>
        <w:t>)=0,6*0,4+(1-0,6)*0,1=0,28</w:t>
      </w:r>
    </w:p>
    <w:p w:rsidR="00462E6C" w:rsidRPr="00462E6C" w:rsidRDefault="00462E6C" w:rsidP="00462E6C">
      <w:pPr>
        <w:ind w:left="180"/>
        <w:jc w:val="both"/>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 xml:space="preserve">       Оптимальное решение – продукт </w:t>
      </w:r>
      <w:r w:rsidRPr="00462E6C">
        <w:rPr>
          <w:rFonts w:ascii="Times New Roman" w:eastAsia="Times New Roman" w:hAnsi="Times New Roman" w:cs="Times New Roman"/>
          <w:b/>
          <w:color w:val="000000"/>
          <w:sz w:val="20"/>
          <w:szCs w:val="20"/>
        </w:rPr>
        <w:t>а</w:t>
      </w:r>
      <w:proofErr w:type="gramStart"/>
      <w:r w:rsidRPr="00462E6C">
        <w:rPr>
          <w:rFonts w:ascii="Times New Roman" w:eastAsia="Times New Roman" w:hAnsi="Times New Roman" w:cs="Times New Roman"/>
          <w:color w:val="000000"/>
          <w:sz w:val="20"/>
          <w:szCs w:val="20"/>
          <w:vertAlign w:val="subscript"/>
        </w:rPr>
        <w:t>1</w:t>
      </w:r>
      <w:proofErr w:type="gramEnd"/>
    </w:p>
    <w:p w:rsidR="00462E6C" w:rsidRPr="00462E6C" w:rsidRDefault="00462E6C" w:rsidP="00462E6C">
      <w:pPr>
        <w:ind w:left="180"/>
        <w:jc w:val="both"/>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 xml:space="preserve">При </w:t>
      </w:r>
      <w:r w:rsidRPr="00462E6C">
        <w:rPr>
          <w:rFonts w:ascii="Times New Roman" w:eastAsia="Times New Roman" w:hAnsi="Times New Roman" w:cs="Times New Roman"/>
          <w:b/>
          <w:color w:val="000000"/>
          <w:sz w:val="20"/>
          <w:szCs w:val="20"/>
        </w:rPr>
        <w:t xml:space="preserve">α = 0 </w:t>
      </w:r>
      <w:r w:rsidRPr="00462E6C">
        <w:rPr>
          <w:rFonts w:ascii="Times New Roman" w:eastAsia="Times New Roman" w:hAnsi="Times New Roman" w:cs="Times New Roman"/>
          <w:color w:val="000000"/>
          <w:sz w:val="20"/>
          <w:szCs w:val="20"/>
        </w:rPr>
        <w:t xml:space="preserve">критерий Гурвица сводится к критерию максимина. На практике используются значения </w:t>
      </w:r>
      <w:r w:rsidRPr="00462E6C">
        <w:rPr>
          <w:rFonts w:ascii="Times New Roman" w:eastAsia="Times New Roman" w:hAnsi="Times New Roman" w:cs="Times New Roman"/>
          <w:b/>
          <w:color w:val="000000"/>
          <w:sz w:val="20"/>
          <w:szCs w:val="20"/>
        </w:rPr>
        <w:t xml:space="preserve">α  </w:t>
      </w:r>
      <w:r w:rsidRPr="00462E6C">
        <w:rPr>
          <w:rFonts w:ascii="Times New Roman" w:eastAsia="Times New Roman" w:hAnsi="Times New Roman" w:cs="Times New Roman"/>
          <w:color w:val="000000"/>
          <w:sz w:val="20"/>
          <w:szCs w:val="20"/>
        </w:rPr>
        <w:t>из  интервала (0,3÷0,7).</w:t>
      </w:r>
    </w:p>
    <w:p w:rsidR="00462E6C" w:rsidRPr="00462E6C" w:rsidRDefault="00462E6C" w:rsidP="00462E6C">
      <w:pPr>
        <w:numPr>
          <w:ilvl w:val="0"/>
          <w:numId w:val="16"/>
        </w:numPr>
        <w:spacing w:after="0" w:line="240" w:lineRule="auto"/>
        <w:jc w:val="both"/>
        <w:rPr>
          <w:rFonts w:ascii="Times New Roman" w:eastAsia="Times New Roman" w:hAnsi="Times New Roman" w:cs="Times New Roman"/>
          <w:b/>
          <w:i/>
          <w:color w:val="000000"/>
          <w:sz w:val="20"/>
          <w:szCs w:val="20"/>
        </w:rPr>
      </w:pPr>
      <w:r w:rsidRPr="00462E6C">
        <w:rPr>
          <w:rFonts w:ascii="Times New Roman" w:eastAsia="Times New Roman" w:hAnsi="Times New Roman" w:cs="Times New Roman"/>
          <w:b/>
          <w:i/>
          <w:color w:val="000000"/>
          <w:sz w:val="20"/>
          <w:szCs w:val="20"/>
        </w:rPr>
        <w:t xml:space="preserve">Критерий минимального риска (критерий </w:t>
      </w:r>
      <w:proofErr w:type="spellStart"/>
      <w:r w:rsidRPr="00462E6C">
        <w:rPr>
          <w:rFonts w:ascii="Times New Roman" w:eastAsia="Times New Roman" w:hAnsi="Times New Roman" w:cs="Times New Roman"/>
          <w:b/>
          <w:i/>
          <w:color w:val="000000"/>
          <w:sz w:val="20"/>
          <w:szCs w:val="20"/>
        </w:rPr>
        <w:t>Севиджа</w:t>
      </w:r>
      <w:proofErr w:type="spellEnd"/>
      <w:r w:rsidRPr="00462E6C">
        <w:rPr>
          <w:rFonts w:ascii="Times New Roman" w:eastAsia="Times New Roman" w:hAnsi="Times New Roman" w:cs="Times New Roman"/>
          <w:b/>
          <w:i/>
          <w:color w:val="000000"/>
          <w:sz w:val="20"/>
          <w:szCs w:val="20"/>
        </w:rPr>
        <w:t>)</w:t>
      </w:r>
    </w:p>
    <w:p w:rsidR="00462E6C" w:rsidRPr="00462E6C" w:rsidRDefault="00462E6C" w:rsidP="00462E6C">
      <w:pPr>
        <w:spacing w:after="0"/>
        <w:jc w:val="both"/>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 xml:space="preserve">    Минимизирует потери эффективности при наихудших условиях. В этом случае</w:t>
      </w:r>
      <w:r w:rsidRPr="00462E6C">
        <w:rPr>
          <w:rFonts w:ascii="Times New Roman" w:eastAsia="Times New Roman" w:hAnsi="Times New Roman" w:cs="Times New Roman"/>
          <w:b/>
          <w:color w:val="000000"/>
          <w:sz w:val="20"/>
          <w:szCs w:val="20"/>
        </w:rPr>
        <w:t xml:space="preserve"> </w:t>
      </w:r>
      <w:r w:rsidRPr="00462E6C">
        <w:rPr>
          <w:rFonts w:ascii="Times New Roman" w:eastAsia="Times New Roman" w:hAnsi="Times New Roman" w:cs="Times New Roman"/>
          <w:b/>
          <w:i/>
          <w:color w:val="000000"/>
          <w:sz w:val="20"/>
          <w:szCs w:val="20"/>
        </w:rPr>
        <w:t>матрица эффективности должна быть преобразована в матрицу потерь</w:t>
      </w:r>
      <w:r w:rsidRPr="00462E6C">
        <w:rPr>
          <w:rFonts w:ascii="Times New Roman" w:eastAsia="Times New Roman" w:hAnsi="Times New Roman" w:cs="Times New Roman"/>
          <w:i/>
          <w:color w:val="000000"/>
          <w:sz w:val="20"/>
          <w:szCs w:val="20"/>
        </w:rPr>
        <w:t>.</w:t>
      </w:r>
      <w:r w:rsidRPr="00462E6C">
        <w:rPr>
          <w:rFonts w:ascii="Times New Roman" w:eastAsia="Times New Roman" w:hAnsi="Times New Roman" w:cs="Times New Roman"/>
          <w:b/>
          <w:color w:val="000000"/>
          <w:sz w:val="20"/>
          <w:szCs w:val="20"/>
        </w:rPr>
        <w:t xml:space="preserve"> </w:t>
      </w:r>
      <w:r w:rsidRPr="00462E6C">
        <w:rPr>
          <w:rFonts w:ascii="Times New Roman" w:eastAsia="Times New Roman" w:hAnsi="Times New Roman" w:cs="Times New Roman"/>
          <w:color w:val="000000"/>
          <w:sz w:val="20"/>
          <w:szCs w:val="20"/>
        </w:rPr>
        <w:t>Каждый элемент определяется как разность между максимальным и текущим значениями оценок эффективности в столбце.</w:t>
      </w:r>
    </w:p>
    <w:p w:rsidR="00462E6C" w:rsidRPr="00462E6C" w:rsidRDefault="00462E6C" w:rsidP="00462E6C">
      <w:pPr>
        <w:spacing w:after="0"/>
        <w:jc w:val="center"/>
        <w:rPr>
          <w:rFonts w:ascii="Times New Roman" w:eastAsia="Times New Roman" w:hAnsi="Times New Roman" w:cs="Times New Roman"/>
          <w:b/>
          <w:color w:val="000000"/>
          <w:sz w:val="20"/>
          <w:szCs w:val="20"/>
        </w:rPr>
      </w:pPr>
      <w:r w:rsidRPr="00462E6C">
        <w:rPr>
          <w:rFonts w:ascii="Times New Roman" w:eastAsia="Times New Roman" w:hAnsi="Times New Roman" w:cs="Times New Roman"/>
          <w:b/>
          <w:color w:val="000000"/>
          <w:sz w:val="20"/>
          <w:szCs w:val="20"/>
        </w:rPr>
        <w:t xml:space="preserve">∆ </w:t>
      </w:r>
      <w:proofErr w:type="gramStart"/>
      <w:r w:rsidRPr="00462E6C">
        <w:rPr>
          <w:rFonts w:ascii="Times New Roman" w:eastAsia="Times New Roman" w:hAnsi="Times New Roman" w:cs="Times New Roman"/>
          <w:b/>
          <w:color w:val="000000"/>
          <w:sz w:val="20"/>
          <w:szCs w:val="20"/>
        </w:rPr>
        <w:t>К</w:t>
      </w:r>
      <w:proofErr w:type="spellStart"/>
      <w:proofErr w:type="gramEnd"/>
      <w:r w:rsidRPr="00462E6C">
        <w:rPr>
          <w:rFonts w:ascii="Times New Roman" w:eastAsia="Times New Roman" w:hAnsi="Times New Roman" w:cs="Times New Roman"/>
          <w:b/>
          <w:color w:val="000000"/>
          <w:sz w:val="20"/>
          <w:szCs w:val="20"/>
          <w:vertAlign w:val="subscript"/>
          <w:lang w:val="en-US"/>
        </w:rPr>
        <w:t>ij</w:t>
      </w:r>
      <w:proofErr w:type="spellEnd"/>
      <w:r w:rsidRPr="00462E6C">
        <w:rPr>
          <w:rFonts w:ascii="Times New Roman" w:eastAsia="Times New Roman" w:hAnsi="Times New Roman" w:cs="Times New Roman"/>
          <w:b/>
          <w:color w:val="000000"/>
          <w:sz w:val="20"/>
          <w:szCs w:val="20"/>
          <w:vertAlign w:val="subscript"/>
        </w:rPr>
        <w:t xml:space="preserve"> </w:t>
      </w:r>
      <w:r w:rsidRPr="00462E6C">
        <w:rPr>
          <w:rFonts w:ascii="Times New Roman" w:eastAsia="Times New Roman" w:hAnsi="Times New Roman" w:cs="Times New Roman"/>
          <w:b/>
          <w:color w:val="000000"/>
          <w:sz w:val="20"/>
          <w:szCs w:val="20"/>
        </w:rPr>
        <w:t xml:space="preserve">= </w:t>
      </w:r>
      <w:proofErr w:type="spellStart"/>
      <w:r w:rsidRPr="00462E6C">
        <w:rPr>
          <w:rFonts w:ascii="Times New Roman" w:eastAsia="Times New Roman" w:hAnsi="Times New Roman" w:cs="Times New Roman"/>
          <w:b/>
          <w:color w:val="000000"/>
          <w:sz w:val="20"/>
          <w:szCs w:val="20"/>
          <w:lang w:val="en-US"/>
        </w:rPr>
        <w:t>maxK</w:t>
      </w:r>
      <w:r w:rsidRPr="00462E6C">
        <w:rPr>
          <w:rFonts w:ascii="Times New Roman" w:eastAsia="Times New Roman" w:hAnsi="Times New Roman" w:cs="Times New Roman"/>
          <w:b/>
          <w:color w:val="000000"/>
          <w:sz w:val="20"/>
          <w:szCs w:val="20"/>
          <w:vertAlign w:val="subscript"/>
          <w:lang w:val="en-US"/>
        </w:rPr>
        <w:t>ij</w:t>
      </w:r>
      <w:proofErr w:type="spellEnd"/>
      <w:r w:rsidRPr="00462E6C">
        <w:rPr>
          <w:rFonts w:ascii="Times New Roman" w:eastAsia="Times New Roman" w:hAnsi="Times New Roman" w:cs="Times New Roman"/>
          <w:b/>
          <w:color w:val="000000"/>
          <w:sz w:val="20"/>
          <w:szCs w:val="20"/>
          <w:vertAlign w:val="subscript"/>
        </w:rPr>
        <w:t xml:space="preserve"> </w:t>
      </w:r>
      <w:r w:rsidRPr="00462E6C">
        <w:rPr>
          <w:rFonts w:ascii="Times New Roman" w:eastAsia="Times New Roman" w:hAnsi="Times New Roman" w:cs="Times New Roman"/>
          <w:b/>
          <w:color w:val="000000"/>
          <w:sz w:val="20"/>
          <w:szCs w:val="20"/>
        </w:rPr>
        <w:t xml:space="preserve">- </w:t>
      </w:r>
      <w:proofErr w:type="spellStart"/>
      <w:r w:rsidRPr="00462E6C">
        <w:rPr>
          <w:rFonts w:ascii="Times New Roman" w:eastAsia="Times New Roman" w:hAnsi="Times New Roman" w:cs="Times New Roman"/>
          <w:b/>
          <w:color w:val="000000"/>
          <w:sz w:val="20"/>
          <w:szCs w:val="20"/>
          <w:lang w:val="en-US"/>
        </w:rPr>
        <w:t>K</w:t>
      </w:r>
      <w:r w:rsidRPr="00462E6C">
        <w:rPr>
          <w:rFonts w:ascii="Times New Roman" w:eastAsia="Times New Roman" w:hAnsi="Times New Roman" w:cs="Times New Roman"/>
          <w:b/>
          <w:color w:val="000000"/>
          <w:sz w:val="20"/>
          <w:szCs w:val="20"/>
          <w:vertAlign w:val="subscript"/>
          <w:lang w:val="en-US"/>
        </w:rPr>
        <w:t>ij</w:t>
      </w:r>
      <w:proofErr w:type="spellEnd"/>
    </w:p>
    <w:p w:rsidR="00462E6C" w:rsidRPr="00462E6C" w:rsidRDefault="00462E6C" w:rsidP="00462E6C">
      <w:pPr>
        <w:spacing w:after="0"/>
        <w:jc w:val="both"/>
        <w:rPr>
          <w:rFonts w:ascii="Times New Roman" w:eastAsia="Times New Roman" w:hAnsi="Times New Roman" w:cs="Times New Roman"/>
          <w:color w:val="000000"/>
          <w:sz w:val="20"/>
          <w:szCs w:val="20"/>
        </w:rPr>
      </w:pPr>
      <w:r w:rsidRPr="00462E6C">
        <w:rPr>
          <w:rFonts w:ascii="Times New Roman" w:eastAsia="Times New Roman" w:hAnsi="Times New Roman" w:cs="Times New Roman"/>
          <w:b/>
          <w:color w:val="000000"/>
          <w:sz w:val="20"/>
          <w:szCs w:val="20"/>
        </w:rPr>
        <w:t xml:space="preserve">     </w:t>
      </w:r>
      <w:r w:rsidRPr="00462E6C">
        <w:rPr>
          <w:rFonts w:ascii="Times New Roman" w:eastAsia="Times New Roman" w:hAnsi="Times New Roman" w:cs="Times New Roman"/>
          <w:color w:val="000000"/>
          <w:sz w:val="20"/>
          <w:szCs w:val="20"/>
        </w:rPr>
        <w:t xml:space="preserve">После преобразования матрицы используется критерий </w:t>
      </w:r>
      <w:r w:rsidRPr="00462E6C">
        <w:rPr>
          <w:rFonts w:ascii="Times New Roman" w:eastAsia="Times New Roman" w:hAnsi="Times New Roman" w:cs="Times New Roman"/>
          <w:b/>
          <w:color w:val="000000"/>
          <w:sz w:val="20"/>
          <w:szCs w:val="20"/>
        </w:rPr>
        <w:t>минимакса</w:t>
      </w:r>
      <w:r w:rsidRPr="00462E6C">
        <w:rPr>
          <w:rFonts w:ascii="Times New Roman" w:eastAsia="Times New Roman" w:hAnsi="Times New Roman" w:cs="Times New Roman"/>
          <w:color w:val="000000"/>
          <w:sz w:val="20"/>
          <w:szCs w:val="20"/>
        </w:rPr>
        <w:t>, т.е. оптимального решения критерия.</w:t>
      </w:r>
    </w:p>
    <w:p w:rsidR="00462E6C" w:rsidRPr="00462E6C" w:rsidRDefault="00462E6C" w:rsidP="00462E6C">
      <w:pPr>
        <w:spacing w:after="0"/>
        <w:jc w:val="center"/>
        <w:rPr>
          <w:rFonts w:ascii="Times New Roman" w:eastAsia="Times New Roman" w:hAnsi="Times New Roman" w:cs="Times New Roman"/>
          <w:b/>
          <w:color w:val="000000"/>
          <w:sz w:val="20"/>
          <w:szCs w:val="20"/>
        </w:rPr>
      </w:pPr>
      <w:proofErr w:type="gramStart"/>
      <w:r w:rsidRPr="00462E6C">
        <w:rPr>
          <w:rFonts w:ascii="Times New Roman" w:eastAsia="Times New Roman" w:hAnsi="Times New Roman" w:cs="Times New Roman"/>
          <w:b/>
          <w:color w:val="000000"/>
          <w:sz w:val="20"/>
          <w:szCs w:val="20"/>
          <w:lang w:val="en-US"/>
        </w:rPr>
        <w:t>K</w:t>
      </w:r>
      <w:r w:rsidRPr="00462E6C">
        <w:rPr>
          <w:rFonts w:ascii="Times New Roman" w:eastAsia="Times New Roman" w:hAnsi="Times New Roman" w:cs="Times New Roman"/>
          <w:b/>
          <w:color w:val="000000"/>
          <w:sz w:val="20"/>
          <w:szCs w:val="20"/>
        </w:rPr>
        <w:t>(</w:t>
      </w:r>
      <w:proofErr w:type="spellStart"/>
      <w:proofErr w:type="gramEnd"/>
      <w:r w:rsidRPr="00462E6C">
        <w:rPr>
          <w:rFonts w:ascii="Times New Roman" w:eastAsia="Times New Roman" w:hAnsi="Times New Roman" w:cs="Times New Roman"/>
          <w:b/>
          <w:color w:val="000000"/>
          <w:sz w:val="20"/>
          <w:szCs w:val="20"/>
          <w:lang w:val="en-US"/>
        </w:rPr>
        <w:t>a</w:t>
      </w:r>
      <w:r w:rsidRPr="00462E6C">
        <w:rPr>
          <w:rFonts w:ascii="Times New Roman" w:eastAsia="Times New Roman" w:hAnsi="Times New Roman" w:cs="Times New Roman"/>
          <w:b/>
          <w:color w:val="000000"/>
          <w:sz w:val="20"/>
          <w:szCs w:val="20"/>
          <w:vertAlign w:val="subscript"/>
          <w:lang w:val="en-US"/>
        </w:rPr>
        <w:t>i</w:t>
      </w:r>
      <w:proofErr w:type="spellEnd"/>
      <w:r w:rsidRPr="00462E6C">
        <w:rPr>
          <w:rFonts w:ascii="Times New Roman" w:eastAsia="Times New Roman" w:hAnsi="Times New Roman" w:cs="Times New Roman"/>
          <w:b/>
          <w:color w:val="000000"/>
          <w:sz w:val="20"/>
          <w:szCs w:val="20"/>
        </w:rPr>
        <w:t>)=</w:t>
      </w:r>
      <w:r w:rsidRPr="00462E6C">
        <w:rPr>
          <w:rFonts w:ascii="Times New Roman" w:eastAsia="Times New Roman" w:hAnsi="Times New Roman" w:cs="Times New Roman"/>
          <w:b/>
          <w:color w:val="000000"/>
          <w:sz w:val="20"/>
          <w:szCs w:val="20"/>
          <w:lang w:val="en-US"/>
        </w:rPr>
        <w:t>max</w:t>
      </w:r>
      <w:r w:rsidRPr="00462E6C">
        <w:rPr>
          <w:rFonts w:ascii="Times New Roman" w:eastAsia="Times New Roman" w:hAnsi="Times New Roman" w:cs="Times New Roman"/>
          <w:b/>
          <w:color w:val="000000"/>
          <w:sz w:val="20"/>
          <w:szCs w:val="20"/>
        </w:rPr>
        <w:t>∆ К</w:t>
      </w:r>
      <w:proofErr w:type="spellStart"/>
      <w:r w:rsidRPr="00462E6C">
        <w:rPr>
          <w:rFonts w:ascii="Times New Roman" w:eastAsia="Times New Roman" w:hAnsi="Times New Roman" w:cs="Times New Roman"/>
          <w:b/>
          <w:color w:val="000000"/>
          <w:sz w:val="20"/>
          <w:szCs w:val="20"/>
          <w:vertAlign w:val="subscript"/>
          <w:lang w:val="en-US"/>
        </w:rPr>
        <w:t>ij</w:t>
      </w:r>
      <w:proofErr w:type="spellEnd"/>
    </w:p>
    <w:p w:rsidR="00462E6C" w:rsidRPr="00462E6C" w:rsidRDefault="00462E6C" w:rsidP="00462E6C">
      <w:pPr>
        <w:spacing w:after="0"/>
        <w:jc w:val="center"/>
        <w:rPr>
          <w:rFonts w:ascii="Times New Roman" w:eastAsia="Times New Roman" w:hAnsi="Times New Roman" w:cs="Times New Roman"/>
          <w:color w:val="000000"/>
          <w:sz w:val="20"/>
          <w:szCs w:val="20"/>
        </w:rPr>
      </w:pPr>
      <w:proofErr w:type="gramStart"/>
      <w:r w:rsidRPr="00462E6C">
        <w:rPr>
          <w:rFonts w:ascii="Times New Roman" w:eastAsia="Times New Roman" w:hAnsi="Times New Roman" w:cs="Times New Roman"/>
          <w:b/>
          <w:color w:val="000000"/>
          <w:sz w:val="20"/>
          <w:szCs w:val="20"/>
          <w:lang w:val="en-US"/>
        </w:rPr>
        <w:t>j</w:t>
      </w:r>
      <w:proofErr w:type="gramEnd"/>
    </w:p>
    <w:p w:rsidR="00462E6C" w:rsidRPr="00462E6C" w:rsidRDefault="00462E6C" w:rsidP="00462E6C">
      <w:pPr>
        <w:spacing w:after="0"/>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b/>
          <w:color w:val="000000"/>
          <w:sz w:val="20"/>
          <w:szCs w:val="20"/>
          <w:lang w:val="en-US"/>
        </w:rPr>
        <w:lastRenderedPageBreak/>
        <w:t>K</w:t>
      </w:r>
      <w:r w:rsidRPr="00462E6C">
        <w:rPr>
          <w:rFonts w:ascii="Times New Roman" w:eastAsia="Times New Roman" w:hAnsi="Times New Roman" w:cs="Times New Roman"/>
          <w:b/>
          <w:color w:val="000000"/>
          <w:sz w:val="20"/>
          <w:szCs w:val="20"/>
        </w:rPr>
        <w:t>опт=</w:t>
      </w:r>
      <w:r w:rsidRPr="00462E6C">
        <w:rPr>
          <w:rFonts w:ascii="Times New Roman" w:eastAsia="Times New Roman" w:hAnsi="Times New Roman" w:cs="Times New Roman"/>
          <w:b/>
          <w:color w:val="000000"/>
          <w:sz w:val="20"/>
          <w:szCs w:val="20"/>
          <w:lang w:val="en-US"/>
        </w:rPr>
        <w:t>min</w:t>
      </w:r>
      <w:r w:rsidRPr="00462E6C">
        <w:rPr>
          <w:rFonts w:ascii="Times New Roman" w:eastAsia="Times New Roman" w:hAnsi="Times New Roman" w:cs="Times New Roman"/>
          <w:b/>
          <w:color w:val="000000"/>
          <w:sz w:val="20"/>
          <w:szCs w:val="20"/>
        </w:rPr>
        <w:t xml:space="preserve"> (</w:t>
      </w:r>
      <w:r w:rsidRPr="00462E6C">
        <w:rPr>
          <w:rFonts w:ascii="Times New Roman" w:eastAsia="Times New Roman" w:hAnsi="Times New Roman" w:cs="Times New Roman"/>
          <w:b/>
          <w:color w:val="000000"/>
          <w:sz w:val="20"/>
          <w:szCs w:val="20"/>
          <w:lang w:val="en-US"/>
        </w:rPr>
        <w:t>max</w:t>
      </w:r>
      <w:r w:rsidRPr="00462E6C">
        <w:rPr>
          <w:rFonts w:ascii="Times New Roman" w:eastAsia="Times New Roman" w:hAnsi="Times New Roman" w:cs="Times New Roman"/>
          <w:b/>
          <w:color w:val="000000"/>
          <w:sz w:val="20"/>
          <w:szCs w:val="20"/>
        </w:rPr>
        <w:t>∆ К</w:t>
      </w:r>
      <w:proofErr w:type="spellStart"/>
      <w:r w:rsidRPr="00462E6C">
        <w:rPr>
          <w:rFonts w:ascii="Times New Roman" w:eastAsia="Times New Roman" w:hAnsi="Times New Roman" w:cs="Times New Roman"/>
          <w:b/>
          <w:color w:val="000000"/>
          <w:sz w:val="20"/>
          <w:szCs w:val="20"/>
          <w:vertAlign w:val="subscript"/>
          <w:lang w:val="en-US"/>
        </w:rPr>
        <w:t>ij</w:t>
      </w:r>
      <w:proofErr w:type="spellEnd"/>
      <w:r w:rsidRPr="00462E6C">
        <w:rPr>
          <w:rFonts w:ascii="Times New Roman" w:eastAsia="Times New Roman" w:hAnsi="Times New Roman" w:cs="Times New Roman"/>
          <w:b/>
          <w:color w:val="000000"/>
          <w:sz w:val="20"/>
          <w:szCs w:val="20"/>
        </w:rPr>
        <w:t>)</w:t>
      </w:r>
    </w:p>
    <w:p w:rsidR="00462E6C" w:rsidRPr="00462E6C" w:rsidRDefault="00462E6C" w:rsidP="00462E6C">
      <w:pPr>
        <w:spacing w:after="0"/>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b/>
          <w:color w:val="000000"/>
          <w:sz w:val="20"/>
          <w:szCs w:val="20"/>
        </w:rPr>
        <w:t xml:space="preserve">      </w:t>
      </w:r>
      <w:proofErr w:type="spellStart"/>
      <w:proofErr w:type="gramStart"/>
      <w:r w:rsidRPr="00462E6C">
        <w:rPr>
          <w:rFonts w:ascii="Times New Roman" w:eastAsia="Times New Roman" w:hAnsi="Times New Roman" w:cs="Times New Roman"/>
          <w:b/>
          <w:color w:val="000000"/>
          <w:sz w:val="20"/>
          <w:szCs w:val="20"/>
          <w:lang w:val="en-US"/>
        </w:rPr>
        <w:t>i</w:t>
      </w:r>
      <w:proofErr w:type="spellEnd"/>
      <w:proofErr w:type="gramEnd"/>
      <w:r w:rsidRPr="00462E6C">
        <w:rPr>
          <w:rFonts w:ascii="Times New Roman" w:eastAsia="Times New Roman" w:hAnsi="Times New Roman" w:cs="Times New Roman"/>
          <w:b/>
          <w:color w:val="000000"/>
          <w:sz w:val="20"/>
          <w:szCs w:val="20"/>
        </w:rPr>
        <w:t xml:space="preserve">         </w:t>
      </w:r>
      <w:r w:rsidRPr="00462E6C">
        <w:rPr>
          <w:rFonts w:ascii="Times New Roman" w:eastAsia="Times New Roman" w:hAnsi="Times New Roman" w:cs="Times New Roman"/>
          <w:b/>
          <w:color w:val="000000"/>
          <w:sz w:val="20"/>
          <w:szCs w:val="20"/>
          <w:lang w:val="en-US"/>
        </w:rPr>
        <w:t>j</w:t>
      </w:r>
    </w:p>
    <w:p w:rsidR="00462E6C" w:rsidRPr="00462E6C" w:rsidRDefault="00462E6C" w:rsidP="00462E6C">
      <w:pPr>
        <w:pStyle w:val="3"/>
        <w:spacing w:before="0" w:after="0"/>
        <w:jc w:val="center"/>
        <w:rPr>
          <w:rFonts w:ascii="Times New Roman" w:hAnsi="Times New Roman" w:cs="Times New Roman"/>
          <w:b w:val="0"/>
          <w:color w:val="000000"/>
          <w:sz w:val="20"/>
          <w:szCs w:val="20"/>
        </w:rPr>
      </w:pPr>
      <w:r w:rsidRPr="00462E6C">
        <w:rPr>
          <w:rFonts w:ascii="Times New Roman" w:hAnsi="Times New Roman" w:cs="Times New Roman"/>
          <w:b w:val="0"/>
          <w:color w:val="000000"/>
          <w:sz w:val="20"/>
          <w:szCs w:val="20"/>
        </w:rPr>
        <w:t>Таблица «Матрица потерь»</w:t>
      </w:r>
    </w:p>
    <w:tbl>
      <w:tblPr>
        <w:tblW w:w="0" w:type="auto"/>
        <w:tblInd w:w="23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0"/>
        <w:gridCol w:w="720"/>
        <w:gridCol w:w="720"/>
        <w:gridCol w:w="720"/>
        <w:gridCol w:w="720"/>
        <w:gridCol w:w="1175"/>
      </w:tblGrid>
      <w:tr w:rsidR="00462E6C" w:rsidRPr="00462E6C" w:rsidTr="00BD3E90">
        <w:trPr>
          <w:trHeight w:val="389"/>
        </w:trPr>
        <w:tc>
          <w:tcPr>
            <w:tcW w:w="720" w:type="dxa"/>
          </w:tcPr>
          <w:p w:rsidR="00462E6C" w:rsidRPr="00462E6C" w:rsidRDefault="00462E6C" w:rsidP="00BD3E90">
            <w:pPr>
              <w:spacing w:after="0"/>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а\к</w:t>
            </w:r>
          </w:p>
        </w:tc>
        <w:tc>
          <w:tcPr>
            <w:tcW w:w="720"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к</w:t>
            </w:r>
            <w:proofErr w:type="gramStart"/>
            <w:r w:rsidRPr="00462E6C">
              <w:rPr>
                <w:rFonts w:ascii="Times New Roman" w:eastAsia="Times New Roman" w:hAnsi="Times New Roman" w:cs="Times New Roman"/>
                <w:color w:val="000000"/>
                <w:sz w:val="20"/>
                <w:szCs w:val="20"/>
                <w:vertAlign w:val="subscript"/>
              </w:rPr>
              <w:t>1</w:t>
            </w:r>
            <w:proofErr w:type="gramEnd"/>
          </w:p>
        </w:tc>
        <w:tc>
          <w:tcPr>
            <w:tcW w:w="720"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к</w:t>
            </w:r>
            <w:proofErr w:type="gramStart"/>
            <w:r w:rsidRPr="00462E6C">
              <w:rPr>
                <w:rFonts w:ascii="Times New Roman" w:eastAsia="Times New Roman" w:hAnsi="Times New Roman" w:cs="Times New Roman"/>
                <w:color w:val="000000"/>
                <w:sz w:val="20"/>
                <w:szCs w:val="20"/>
                <w:vertAlign w:val="subscript"/>
              </w:rPr>
              <w:t>2</w:t>
            </w:r>
            <w:proofErr w:type="gramEnd"/>
          </w:p>
        </w:tc>
        <w:tc>
          <w:tcPr>
            <w:tcW w:w="720"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к</w:t>
            </w:r>
            <w:r w:rsidRPr="00462E6C">
              <w:rPr>
                <w:rFonts w:ascii="Times New Roman" w:eastAsia="Times New Roman" w:hAnsi="Times New Roman" w:cs="Times New Roman"/>
                <w:color w:val="000000"/>
                <w:sz w:val="20"/>
                <w:szCs w:val="20"/>
                <w:vertAlign w:val="subscript"/>
              </w:rPr>
              <w:t>3</w:t>
            </w:r>
          </w:p>
        </w:tc>
        <w:tc>
          <w:tcPr>
            <w:tcW w:w="720"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к</w:t>
            </w:r>
            <w:proofErr w:type="gramStart"/>
            <w:r w:rsidRPr="00462E6C">
              <w:rPr>
                <w:rFonts w:ascii="Times New Roman" w:eastAsia="Times New Roman" w:hAnsi="Times New Roman" w:cs="Times New Roman"/>
                <w:color w:val="000000"/>
                <w:sz w:val="20"/>
                <w:szCs w:val="20"/>
                <w:vertAlign w:val="subscript"/>
              </w:rPr>
              <w:t>4</w:t>
            </w:r>
            <w:proofErr w:type="gramEnd"/>
          </w:p>
        </w:tc>
        <w:tc>
          <w:tcPr>
            <w:tcW w:w="1175" w:type="dxa"/>
          </w:tcPr>
          <w:p w:rsidR="00462E6C" w:rsidRPr="00462E6C" w:rsidRDefault="00462E6C" w:rsidP="00BD3E90">
            <w:pPr>
              <w:jc w:val="center"/>
              <w:rPr>
                <w:rFonts w:ascii="Times New Roman" w:eastAsia="Times New Roman" w:hAnsi="Times New Roman" w:cs="Times New Roman"/>
                <w:color w:val="000000"/>
                <w:sz w:val="20"/>
                <w:szCs w:val="20"/>
              </w:rPr>
            </w:pPr>
            <w:proofErr w:type="gramStart"/>
            <w:r w:rsidRPr="00462E6C">
              <w:rPr>
                <w:rFonts w:ascii="Times New Roman" w:eastAsia="Times New Roman" w:hAnsi="Times New Roman" w:cs="Times New Roman"/>
                <w:color w:val="000000"/>
                <w:sz w:val="20"/>
                <w:szCs w:val="20"/>
              </w:rPr>
              <w:t>к(</w:t>
            </w:r>
            <w:proofErr w:type="gramEnd"/>
            <w:r w:rsidRPr="00462E6C">
              <w:rPr>
                <w:rFonts w:ascii="Times New Roman" w:eastAsia="Times New Roman" w:hAnsi="Times New Roman" w:cs="Times New Roman"/>
                <w:color w:val="000000"/>
                <w:sz w:val="20"/>
                <w:szCs w:val="20"/>
              </w:rPr>
              <w:t>а</w:t>
            </w:r>
            <w:proofErr w:type="spellStart"/>
            <w:r w:rsidRPr="00462E6C">
              <w:rPr>
                <w:rFonts w:ascii="Times New Roman" w:eastAsia="Times New Roman" w:hAnsi="Times New Roman" w:cs="Times New Roman"/>
                <w:color w:val="000000"/>
                <w:sz w:val="20"/>
                <w:szCs w:val="20"/>
                <w:vertAlign w:val="subscript"/>
                <w:lang w:val="en-US"/>
              </w:rPr>
              <w:t>i</w:t>
            </w:r>
            <w:proofErr w:type="spellEnd"/>
            <w:r w:rsidRPr="00462E6C">
              <w:rPr>
                <w:rFonts w:ascii="Times New Roman" w:eastAsia="Times New Roman" w:hAnsi="Times New Roman" w:cs="Times New Roman"/>
                <w:color w:val="000000"/>
                <w:sz w:val="20"/>
                <w:szCs w:val="20"/>
                <w:lang w:val="en-US"/>
              </w:rPr>
              <w:t>)</w:t>
            </w:r>
          </w:p>
        </w:tc>
      </w:tr>
      <w:tr w:rsidR="00462E6C" w:rsidRPr="00462E6C" w:rsidTr="00BD3E90">
        <w:trPr>
          <w:trHeight w:val="343"/>
        </w:trPr>
        <w:tc>
          <w:tcPr>
            <w:tcW w:w="720"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а</w:t>
            </w:r>
            <w:proofErr w:type="gramStart"/>
            <w:r w:rsidRPr="00462E6C">
              <w:rPr>
                <w:rFonts w:ascii="Times New Roman" w:eastAsia="Times New Roman" w:hAnsi="Times New Roman" w:cs="Times New Roman"/>
                <w:color w:val="000000"/>
                <w:sz w:val="20"/>
                <w:szCs w:val="20"/>
                <w:vertAlign w:val="subscript"/>
              </w:rPr>
              <w:t>1</w:t>
            </w:r>
            <w:proofErr w:type="gramEnd"/>
          </w:p>
        </w:tc>
        <w:tc>
          <w:tcPr>
            <w:tcW w:w="720"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0,1</w:t>
            </w:r>
          </w:p>
        </w:tc>
        <w:tc>
          <w:tcPr>
            <w:tcW w:w="720"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w:t>
            </w:r>
          </w:p>
        </w:tc>
        <w:tc>
          <w:tcPr>
            <w:tcW w:w="720"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0,3</w:t>
            </w:r>
          </w:p>
        </w:tc>
        <w:tc>
          <w:tcPr>
            <w:tcW w:w="720"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0,2</w:t>
            </w:r>
          </w:p>
        </w:tc>
        <w:tc>
          <w:tcPr>
            <w:tcW w:w="1175"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0,3</w:t>
            </w:r>
          </w:p>
        </w:tc>
      </w:tr>
      <w:tr w:rsidR="00462E6C" w:rsidRPr="00462E6C" w:rsidTr="00BD3E90">
        <w:trPr>
          <w:trHeight w:val="354"/>
        </w:trPr>
        <w:tc>
          <w:tcPr>
            <w:tcW w:w="720"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а</w:t>
            </w:r>
            <w:proofErr w:type="gramStart"/>
            <w:r w:rsidRPr="00462E6C">
              <w:rPr>
                <w:rFonts w:ascii="Times New Roman" w:eastAsia="Times New Roman" w:hAnsi="Times New Roman" w:cs="Times New Roman"/>
                <w:color w:val="000000"/>
                <w:sz w:val="20"/>
                <w:szCs w:val="20"/>
                <w:vertAlign w:val="subscript"/>
              </w:rPr>
              <w:t>2</w:t>
            </w:r>
            <w:proofErr w:type="gramEnd"/>
          </w:p>
        </w:tc>
        <w:tc>
          <w:tcPr>
            <w:tcW w:w="720"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w:t>
            </w:r>
          </w:p>
        </w:tc>
        <w:tc>
          <w:tcPr>
            <w:tcW w:w="720"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0,2</w:t>
            </w:r>
          </w:p>
        </w:tc>
        <w:tc>
          <w:tcPr>
            <w:tcW w:w="720"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0,2</w:t>
            </w:r>
          </w:p>
        </w:tc>
        <w:tc>
          <w:tcPr>
            <w:tcW w:w="720"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w:t>
            </w:r>
          </w:p>
        </w:tc>
        <w:tc>
          <w:tcPr>
            <w:tcW w:w="1175"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0,2</w:t>
            </w:r>
          </w:p>
        </w:tc>
      </w:tr>
      <w:tr w:rsidR="00462E6C" w:rsidRPr="00462E6C" w:rsidTr="00BD3E90">
        <w:trPr>
          <w:trHeight w:val="349"/>
        </w:trPr>
        <w:tc>
          <w:tcPr>
            <w:tcW w:w="720"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а</w:t>
            </w:r>
            <w:r w:rsidRPr="00462E6C">
              <w:rPr>
                <w:rFonts w:ascii="Times New Roman" w:eastAsia="Times New Roman" w:hAnsi="Times New Roman" w:cs="Times New Roman"/>
                <w:color w:val="000000"/>
                <w:sz w:val="20"/>
                <w:szCs w:val="20"/>
                <w:vertAlign w:val="subscript"/>
              </w:rPr>
              <w:t>3</w:t>
            </w:r>
          </w:p>
        </w:tc>
        <w:tc>
          <w:tcPr>
            <w:tcW w:w="720"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0,1</w:t>
            </w:r>
          </w:p>
        </w:tc>
        <w:tc>
          <w:tcPr>
            <w:tcW w:w="720"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0,1</w:t>
            </w:r>
          </w:p>
        </w:tc>
        <w:tc>
          <w:tcPr>
            <w:tcW w:w="720"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w:t>
            </w:r>
          </w:p>
        </w:tc>
        <w:tc>
          <w:tcPr>
            <w:tcW w:w="720"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0,1</w:t>
            </w:r>
          </w:p>
        </w:tc>
        <w:tc>
          <w:tcPr>
            <w:tcW w:w="1175"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0,1</w:t>
            </w:r>
          </w:p>
        </w:tc>
      </w:tr>
    </w:tbl>
    <w:p w:rsidR="00462E6C" w:rsidRPr="00462E6C" w:rsidRDefault="00462E6C" w:rsidP="00462E6C">
      <w:pPr>
        <w:pStyle w:val="4"/>
        <w:rPr>
          <w:b w:val="0"/>
          <w:color w:val="000000"/>
          <w:sz w:val="20"/>
          <w:szCs w:val="20"/>
        </w:rPr>
      </w:pPr>
      <w:r w:rsidRPr="00462E6C">
        <w:rPr>
          <w:b w:val="0"/>
          <w:color w:val="000000"/>
          <w:sz w:val="20"/>
          <w:szCs w:val="20"/>
        </w:rPr>
        <w:t>Итоговые результаты выписываем в таблицу «Форма записи результатов».</w:t>
      </w:r>
    </w:p>
    <w:p w:rsidR="00462E6C" w:rsidRPr="00462E6C" w:rsidRDefault="00462E6C" w:rsidP="00462E6C">
      <w:pPr>
        <w:pStyle w:val="4"/>
        <w:jc w:val="center"/>
        <w:rPr>
          <w:b w:val="0"/>
          <w:color w:val="000000"/>
          <w:sz w:val="20"/>
          <w:szCs w:val="20"/>
        </w:rPr>
      </w:pPr>
      <w:r w:rsidRPr="00462E6C">
        <w:rPr>
          <w:b w:val="0"/>
          <w:color w:val="000000"/>
          <w:sz w:val="20"/>
          <w:szCs w:val="20"/>
        </w:rPr>
        <w:t>Таблица  «Форма записи результатов»</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50"/>
        <w:gridCol w:w="690"/>
        <w:gridCol w:w="690"/>
        <w:gridCol w:w="690"/>
        <w:gridCol w:w="690"/>
        <w:gridCol w:w="1162"/>
        <w:gridCol w:w="1162"/>
        <w:gridCol w:w="1163"/>
        <w:gridCol w:w="1162"/>
        <w:gridCol w:w="1163"/>
      </w:tblGrid>
      <w:tr w:rsidR="00462E6C" w:rsidRPr="00462E6C" w:rsidTr="00BD3E90">
        <w:trPr>
          <w:trHeight w:val="455"/>
        </w:trPr>
        <w:tc>
          <w:tcPr>
            <w:tcW w:w="750"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а\к</w:t>
            </w:r>
          </w:p>
        </w:tc>
        <w:tc>
          <w:tcPr>
            <w:tcW w:w="690"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к</w:t>
            </w:r>
            <w:proofErr w:type="gramStart"/>
            <w:r w:rsidRPr="00462E6C">
              <w:rPr>
                <w:rFonts w:ascii="Times New Roman" w:eastAsia="Times New Roman" w:hAnsi="Times New Roman" w:cs="Times New Roman"/>
                <w:color w:val="000000"/>
                <w:sz w:val="20"/>
                <w:szCs w:val="20"/>
                <w:vertAlign w:val="subscript"/>
              </w:rPr>
              <w:t>1</w:t>
            </w:r>
            <w:proofErr w:type="gramEnd"/>
          </w:p>
        </w:tc>
        <w:tc>
          <w:tcPr>
            <w:tcW w:w="690"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к</w:t>
            </w:r>
            <w:proofErr w:type="gramStart"/>
            <w:r w:rsidRPr="00462E6C">
              <w:rPr>
                <w:rFonts w:ascii="Times New Roman" w:eastAsia="Times New Roman" w:hAnsi="Times New Roman" w:cs="Times New Roman"/>
                <w:color w:val="000000"/>
                <w:sz w:val="20"/>
                <w:szCs w:val="20"/>
                <w:vertAlign w:val="subscript"/>
              </w:rPr>
              <w:t>2</w:t>
            </w:r>
            <w:proofErr w:type="gramEnd"/>
          </w:p>
        </w:tc>
        <w:tc>
          <w:tcPr>
            <w:tcW w:w="690"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к</w:t>
            </w:r>
            <w:r w:rsidRPr="00462E6C">
              <w:rPr>
                <w:rFonts w:ascii="Times New Roman" w:eastAsia="Times New Roman" w:hAnsi="Times New Roman" w:cs="Times New Roman"/>
                <w:color w:val="000000"/>
                <w:sz w:val="20"/>
                <w:szCs w:val="20"/>
                <w:vertAlign w:val="subscript"/>
              </w:rPr>
              <w:t>3</w:t>
            </w:r>
          </w:p>
        </w:tc>
        <w:tc>
          <w:tcPr>
            <w:tcW w:w="690"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к</w:t>
            </w:r>
            <w:proofErr w:type="gramStart"/>
            <w:r w:rsidRPr="00462E6C">
              <w:rPr>
                <w:rFonts w:ascii="Times New Roman" w:eastAsia="Times New Roman" w:hAnsi="Times New Roman" w:cs="Times New Roman"/>
                <w:color w:val="000000"/>
                <w:sz w:val="20"/>
                <w:szCs w:val="20"/>
                <w:vertAlign w:val="subscript"/>
              </w:rPr>
              <w:t>4</w:t>
            </w:r>
            <w:proofErr w:type="gramEnd"/>
          </w:p>
        </w:tc>
        <w:tc>
          <w:tcPr>
            <w:tcW w:w="1162"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 xml:space="preserve">Ср. </w:t>
            </w:r>
            <w:proofErr w:type="spellStart"/>
            <w:r w:rsidRPr="00462E6C">
              <w:rPr>
                <w:rFonts w:ascii="Times New Roman" w:eastAsia="Times New Roman" w:hAnsi="Times New Roman" w:cs="Times New Roman"/>
                <w:color w:val="000000"/>
                <w:sz w:val="20"/>
                <w:szCs w:val="20"/>
              </w:rPr>
              <w:t>выигр</w:t>
            </w:r>
            <w:proofErr w:type="spellEnd"/>
          </w:p>
        </w:tc>
        <w:tc>
          <w:tcPr>
            <w:tcW w:w="1162" w:type="dxa"/>
          </w:tcPr>
          <w:p w:rsidR="00462E6C" w:rsidRPr="00462E6C" w:rsidRDefault="00462E6C" w:rsidP="00BD3E90">
            <w:pP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Лапласа</w:t>
            </w:r>
          </w:p>
        </w:tc>
        <w:tc>
          <w:tcPr>
            <w:tcW w:w="1163" w:type="dxa"/>
          </w:tcPr>
          <w:p w:rsidR="00462E6C" w:rsidRPr="00462E6C" w:rsidRDefault="00462E6C" w:rsidP="00BD3E90">
            <w:pPr>
              <w:jc w:val="center"/>
              <w:rPr>
                <w:rFonts w:ascii="Times New Roman" w:eastAsia="Times New Roman" w:hAnsi="Times New Roman" w:cs="Times New Roman"/>
                <w:color w:val="000000"/>
                <w:sz w:val="20"/>
                <w:szCs w:val="20"/>
              </w:rPr>
            </w:pPr>
            <w:proofErr w:type="spellStart"/>
            <w:r w:rsidRPr="00462E6C">
              <w:rPr>
                <w:rFonts w:ascii="Times New Roman" w:eastAsia="Times New Roman" w:hAnsi="Times New Roman" w:cs="Times New Roman"/>
                <w:color w:val="000000"/>
                <w:sz w:val="20"/>
                <w:szCs w:val="20"/>
              </w:rPr>
              <w:t>Вальда</w:t>
            </w:r>
            <w:proofErr w:type="spellEnd"/>
          </w:p>
        </w:tc>
        <w:tc>
          <w:tcPr>
            <w:tcW w:w="1162"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Гурвица</w:t>
            </w:r>
          </w:p>
        </w:tc>
        <w:tc>
          <w:tcPr>
            <w:tcW w:w="1163" w:type="dxa"/>
          </w:tcPr>
          <w:p w:rsidR="00462E6C" w:rsidRPr="00462E6C" w:rsidRDefault="00462E6C" w:rsidP="00BD3E90">
            <w:pPr>
              <w:jc w:val="center"/>
              <w:rPr>
                <w:rFonts w:ascii="Times New Roman" w:eastAsia="Times New Roman" w:hAnsi="Times New Roman" w:cs="Times New Roman"/>
                <w:color w:val="000000"/>
                <w:sz w:val="20"/>
                <w:szCs w:val="20"/>
              </w:rPr>
            </w:pPr>
            <w:proofErr w:type="spellStart"/>
            <w:r w:rsidRPr="00462E6C">
              <w:rPr>
                <w:rFonts w:ascii="Times New Roman" w:eastAsia="Times New Roman" w:hAnsi="Times New Roman" w:cs="Times New Roman"/>
                <w:color w:val="000000"/>
                <w:sz w:val="20"/>
                <w:szCs w:val="20"/>
              </w:rPr>
              <w:t>Севиджа</w:t>
            </w:r>
            <w:proofErr w:type="spellEnd"/>
          </w:p>
        </w:tc>
      </w:tr>
      <w:tr w:rsidR="00462E6C" w:rsidRPr="00462E6C" w:rsidTr="00BD3E90">
        <w:trPr>
          <w:trHeight w:val="353"/>
        </w:trPr>
        <w:tc>
          <w:tcPr>
            <w:tcW w:w="750"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а</w:t>
            </w:r>
            <w:proofErr w:type="gramStart"/>
            <w:r w:rsidRPr="00462E6C">
              <w:rPr>
                <w:rFonts w:ascii="Times New Roman" w:eastAsia="Times New Roman" w:hAnsi="Times New Roman" w:cs="Times New Roman"/>
                <w:color w:val="000000"/>
                <w:sz w:val="20"/>
                <w:szCs w:val="20"/>
                <w:vertAlign w:val="subscript"/>
              </w:rPr>
              <w:t>1</w:t>
            </w:r>
            <w:proofErr w:type="gramEnd"/>
          </w:p>
        </w:tc>
        <w:tc>
          <w:tcPr>
            <w:tcW w:w="690"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0,1</w:t>
            </w:r>
          </w:p>
        </w:tc>
        <w:tc>
          <w:tcPr>
            <w:tcW w:w="690"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0,5</w:t>
            </w:r>
          </w:p>
        </w:tc>
        <w:tc>
          <w:tcPr>
            <w:tcW w:w="690"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0,1</w:t>
            </w:r>
          </w:p>
        </w:tc>
        <w:tc>
          <w:tcPr>
            <w:tcW w:w="690"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0,2</w:t>
            </w:r>
          </w:p>
        </w:tc>
        <w:tc>
          <w:tcPr>
            <w:tcW w:w="1162"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0,21</w:t>
            </w:r>
          </w:p>
        </w:tc>
        <w:tc>
          <w:tcPr>
            <w:tcW w:w="1162"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0,225</w:t>
            </w:r>
          </w:p>
        </w:tc>
        <w:tc>
          <w:tcPr>
            <w:tcW w:w="1163"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0,1</w:t>
            </w:r>
          </w:p>
        </w:tc>
        <w:tc>
          <w:tcPr>
            <w:tcW w:w="1162" w:type="dxa"/>
          </w:tcPr>
          <w:p w:rsidR="00462E6C" w:rsidRPr="00462E6C" w:rsidRDefault="00462E6C" w:rsidP="00BD3E90">
            <w:pPr>
              <w:jc w:val="center"/>
              <w:rPr>
                <w:rFonts w:ascii="Times New Roman" w:eastAsia="Times New Roman" w:hAnsi="Times New Roman" w:cs="Times New Roman"/>
                <w:b/>
                <w:i/>
                <w:color w:val="000000"/>
                <w:sz w:val="20"/>
                <w:szCs w:val="20"/>
                <w:u w:val="single"/>
              </w:rPr>
            </w:pPr>
            <w:r w:rsidRPr="00462E6C">
              <w:rPr>
                <w:rFonts w:ascii="Times New Roman" w:eastAsia="Times New Roman" w:hAnsi="Times New Roman" w:cs="Times New Roman"/>
                <w:b/>
                <w:i/>
                <w:color w:val="000000"/>
                <w:sz w:val="20"/>
                <w:szCs w:val="20"/>
                <w:u w:val="single"/>
              </w:rPr>
              <w:t>0,34</w:t>
            </w:r>
          </w:p>
        </w:tc>
        <w:tc>
          <w:tcPr>
            <w:tcW w:w="1163"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0,3</w:t>
            </w:r>
          </w:p>
        </w:tc>
      </w:tr>
      <w:tr w:rsidR="00462E6C" w:rsidRPr="00462E6C" w:rsidTr="00BD3E90">
        <w:trPr>
          <w:trHeight w:val="349"/>
        </w:trPr>
        <w:tc>
          <w:tcPr>
            <w:tcW w:w="750"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а</w:t>
            </w:r>
            <w:proofErr w:type="gramStart"/>
            <w:r w:rsidRPr="00462E6C">
              <w:rPr>
                <w:rFonts w:ascii="Times New Roman" w:eastAsia="Times New Roman" w:hAnsi="Times New Roman" w:cs="Times New Roman"/>
                <w:color w:val="000000"/>
                <w:sz w:val="20"/>
                <w:szCs w:val="20"/>
                <w:vertAlign w:val="subscript"/>
              </w:rPr>
              <w:t>2</w:t>
            </w:r>
            <w:proofErr w:type="gramEnd"/>
          </w:p>
        </w:tc>
        <w:tc>
          <w:tcPr>
            <w:tcW w:w="690"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0,2</w:t>
            </w:r>
          </w:p>
        </w:tc>
        <w:tc>
          <w:tcPr>
            <w:tcW w:w="690"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0,3</w:t>
            </w:r>
          </w:p>
        </w:tc>
        <w:tc>
          <w:tcPr>
            <w:tcW w:w="690"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0,2</w:t>
            </w:r>
          </w:p>
        </w:tc>
        <w:tc>
          <w:tcPr>
            <w:tcW w:w="690"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0,4</w:t>
            </w:r>
          </w:p>
        </w:tc>
        <w:tc>
          <w:tcPr>
            <w:tcW w:w="1162" w:type="dxa"/>
          </w:tcPr>
          <w:p w:rsidR="00462E6C" w:rsidRPr="00462E6C" w:rsidRDefault="00462E6C" w:rsidP="00BD3E90">
            <w:pPr>
              <w:jc w:val="center"/>
              <w:rPr>
                <w:rFonts w:ascii="Times New Roman" w:eastAsia="Times New Roman" w:hAnsi="Times New Roman" w:cs="Times New Roman"/>
                <w:b/>
                <w:i/>
                <w:color w:val="000000"/>
                <w:sz w:val="20"/>
                <w:szCs w:val="20"/>
                <w:u w:val="single"/>
              </w:rPr>
            </w:pPr>
            <w:r w:rsidRPr="00462E6C">
              <w:rPr>
                <w:rFonts w:ascii="Times New Roman" w:eastAsia="Times New Roman" w:hAnsi="Times New Roman" w:cs="Times New Roman"/>
                <w:b/>
                <w:i/>
                <w:color w:val="000000"/>
                <w:sz w:val="20"/>
                <w:szCs w:val="20"/>
                <w:u w:val="single"/>
              </w:rPr>
              <w:t>0,28</w:t>
            </w:r>
          </w:p>
        </w:tc>
        <w:tc>
          <w:tcPr>
            <w:tcW w:w="1162"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0,275</w:t>
            </w:r>
          </w:p>
        </w:tc>
        <w:tc>
          <w:tcPr>
            <w:tcW w:w="1163" w:type="dxa"/>
          </w:tcPr>
          <w:p w:rsidR="00462E6C" w:rsidRPr="00462E6C" w:rsidRDefault="00462E6C" w:rsidP="00BD3E90">
            <w:pPr>
              <w:jc w:val="center"/>
              <w:rPr>
                <w:rFonts w:ascii="Times New Roman" w:eastAsia="Times New Roman" w:hAnsi="Times New Roman" w:cs="Times New Roman"/>
                <w:b/>
                <w:i/>
                <w:color w:val="000000"/>
                <w:sz w:val="20"/>
                <w:szCs w:val="20"/>
                <w:u w:val="single"/>
              </w:rPr>
            </w:pPr>
            <w:r w:rsidRPr="00462E6C">
              <w:rPr>
                <w:rFonts w:ascii="Times New Roman" w:eastAsia="Times New Roman" w:hAnsi="Times New Roman" w:cs="Times New Roman"/>
                <w:b/>
                <w:i/>
                <w:color w:val="000000"/>
                <w:sz w:val="20"/>
                <w:szCs w:val="20"/>
                <w:u w:val="single"/>
              </w:rPr>
              <w:t>0,2</w:t>
            </w:r>
          </w:p>
        </w:tc>
        <w:tc>
          <w:tcPr>
            <w:tcW w:w="1162"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0,32</w:t>
            </w:r>
          </w:p>
        </w:tc>
        <w:tc>
          <w:tcPr>
            <w:tcW w:w="1163"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0,2</w:t>
            </w:r>
          </w:p>
        </w:tc>
      </w:tr>
      <w:tr w:rsidR="00462E6C" w:rsidRPr="00462E6C" w:rsidTr="00BD3E90">
        <w:trPr>
          <w:trHeight w:val="345"/>
        </w:trPr>
        <w:tc>
          <w:tcPr>
            <w:tcW w:w="750"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а</w:t>
            </w:r>
            <w:r w:rsidRPr="00462E6C">
              <w:rPr>
                <w:rFonts w:ascii="Times New Roman" w:eastAsia="Times New Roman" w:hAnsi="Times New Roman" w:cs="Times New Roman"/>
                <w:color w:val="000000"/>
                <w:sz w:val="20"/>
                <w:szCs w:val="20"/>
                <w:vertAlign w:val="subscript"/>
              </w:rPr>
              <w:t>3</w:t>
            </w:r>
          </w:p>
        </w:tc>
        <w:tc>
          <w:tcPr>
            <w:tcW w:w="690"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0,1</w:t>
            </w:r>
          </w:p>
        </w:tc>
        <w:tc>
          <w:tcPr>
            <w:tcW w:w="690"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0,4</w:t>
            </w:r>
          </w:p>
        </w:tc>
        <w:tc>
          <w:tcPr>
            <w:tcW w:w="690"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0,4</w:t>
            </w:r>
          </w:p>
        </w:tc>
        <w:tc>
          <w:tcPr>
            <w:tcW w:w="690"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0,3</w:t>
            </w:r>
          </w:p>
        </w:tc>
        <w:tc>
          <w:tcPr>
            <w:tcW w:w="1162"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0,25</w:t>
            </w:r>
          </w:p>
        </w:tc>
        <w:tc>
          <w:tcPr>
            <w:tcW w:w="1162" w:type="dxa"/>
          </w:tcPr>
          <w:p w:rsidR="00462E6C" w:rsidRPr="00462E6C" w:rsidRDefault="00462E6C" w:rsidP="00BD3E90">
            <w:pPr>
              <w:jc w:val="center"/>
              <w:rPr>
                <w:rFonts w:ascii="Times New Roman" w:eastAsia="Times New Roman" w:hAnsi="Times New Roman" w:cs="Times New Roman"/>
                <w:b/>
                <w:i/>
                <w:color w:val="000000"/>
                <w:sz w:val="20"/>
                <w:szCs w:val="20"/>
                <w:u w:val="single"/>
              </w:rPr>
            </w:pPr>
            <w:r w:rsidRPr="00462E6C">
              <w:rPr>
                <w:rFonts w:ascii="Times New Roman" w:eastAsia="Times New Roman" w:hAnsi="Times New Roman" w:cs="Times New Roman"/>
                <w:b/>
                <w:i/>
                <w:color w:val="000000"/>
                <w:sz w:val="20"/>
                <w:szCs w:val="20"/>
                <w:u w:val="single"/>
              </w:rPr>
              <w:t>0,300</w:t>
            </w:r>
          </w:p>
        </w:tc>
        <w:tc>
          <w:tcPr>
            <w:tcW w:w="1163"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0,1</w:t>
            </w:r>
          </w:p>
        </w:tc>
        <w:tc>
          <w:tcPr>
            <w:tcW w:w="1162" w:type="dxa"/>
          </w:tcPr>
          <w:p w:rsidR="00462E6C" w:rsidRPr="00462E6C" w:rsidRDefault="00462E6C" w:rsidP="00BD3E90">
            <w:pPr>
              <w:jc w:val="center"/>
              <w:rPr>
                <w:rFonts w:ascii="Times New Roman" w:eastAsia="Times New Roman" w:hAnsi="Times New Roman" w:cs="Times New Roman"/>
                <w:color w:val="000000"/>
                <w:sz w:val="20"/>
                <w:szCs w:val="20"/>
              </w:rPr>
            </w:pPr>
            <w:r w:rsidRPr="00462E6C">
              <w:rPr>
                <w:rFonts w:ascii="Times New Roman" w:eastAsia="Times New Roman" w:hAnsi="Times New Roman" w:cs="Times New Roman"/>
                <w:color w:val="000000"/>
                <w:sz w:val="20"/>
                <w:szCs w:val="20"/>
              </w:rPr>
              <w:t>0,28</w:t>
            </w:r>
          </w:p>
        </w:tc>
        <w:tc>
          <w:tcPr>
            <w:tcW w:w="1163" w:type="dxa"/>
          </w:tcPr>
          <w:p w:rsidR="00462E6C" w:rsidRPr="00462E6C" w:rsidRDefault="00462E6C" w:rsidP="00BD3E90">
            <w:pPr>
              <w:jc w:val="center"/>
              <w:rPr>
                <w:rFonts w:ascii="Times New Roman" w:eastAsia="Times New Roman" w:hAnsi="Times New Roman" w:cs="Times New Roman"/>
                <w:b/>
                <w:i/>
                <w:color w:val="000000"/>
                <w:sz w:val="20"/>
                <w:szCs w:val="20"/>
                <w:u w:val="single"/>
              </w:rPr>
            </w:pPr>
            <w:r w:rsidRPr="00462E6C">
              <w:rPr>
                <w:rFonts w:ascii="Times New Roman" w:eastAsia="Times New Roman" w:hAnsi="Times New Roman" w:cs="Times New Roman"/>
                <w:b/>
                <w:i/>
                <w:color w:val="000000"/>
                <w:sz w:val="20"/>
                <w:szCs w:val="20"/>
                <w:u w:val="single"/>
              </w:rPr>
              <w:t>0,1</w:t>
            </w:r>
          </w:p>
        </w:tc>
      </w:tr>
    </w:tbl>
    <w:p w:rsidR="00462E6C" w:rsidRPr="00462E6C" w:rsidRDefault="00462E6C" w:rsidP="00462E6C">
      <w:pPr>
        <w:jc w:val="both"/>
        <w:rPr>
          <w:rFonts w:ascii="Times New Roman" w:eastAsia="Times New Roman" w:hAnsi="Times New Roman" w:cs="Times New Roman"/>
          <w:color w:val="000000"/>
          <w:sz w:val="24"/>
          <w:szCs w:val="24"/>
        </w:rPr>
      </w:pPr>
      <w:r w:rsidRPr="00462E6C">
        <w:rPr>
          <w:rFonts w:ascii="Times New Roman" w:eastAsia="Times New Roman" w:hAnsi="Times New Roman" w:cs="Times New Roman"/>
          <w:color w:val="000000"/>
          <w:sz w:val="24"/>
          <w:szCs w:val="24"/>
        </w:rPr>
        <w:t>Тип критерия для выбора рационального варианта  выбирается на  аналитической стадии рассмотрения сложных систем.</w:t>
      </w:r>
    </w:p>
    <w:p w:rsidR="00462E6C" w:rsidRPr="00462E6C" w:rsidRDefault="00462E6C" w:rsidP="00462E6C">
      <w:pPr>
        <w:jc w:val="both"/>
        <w:rPr>
          <w:rFonts w:ascii="Times New Roman" w:eastAsia="Times New Roman" w:hAnsi="Times New Roman" w:cs="Times New Roman"/>
          <w:sz w:val="24"/>
          <w:szCs w:val="24"/>
        </w:rPr>
      </w:pPr>
      <w:r w:rsidRPr="00462E6C">
        <w:rPr>
          <w:rFonts w:ascii="Times New Roman" w:eastAsia="Times New Roman" w:hAnsi="Times New Roman" w:cs="Times New Roman"/>
          <w:sz w:val="24"/>
          <w:szCs w:val="24"/>
        </w:rPr>
        <w:t xml:space="preserve"> </w:t>
      </w:r>
      <w:r w:rsidRPr="00462E6C">
        <w:rPr>
          <w:rFonts w:ascii="Times New Roman" w:eastAsia="Times New Roman" w:hAnsi="Times New Roman" w:cs="Times New Roman"/>
          <w:b/>
          <w:i/>
          <w:sz w:val="24"/>
          <w:szCs w:val="24"/>
        </w:rPr>
        <w:t>Метод Дерева решений</w:t>
      </w:r>
      <w:r w:rsidRPr="00462E6C">
        <w:rPr>
          <w:rFonts w:ascii="Times New Roman" w:eastAsia="Times New Roman" w:hAnsi="Times New Roman" w:cs="Times New Roman"/>
          <w:b/>
          <w:sz w:val="24"/>
          <w:szCs w:val="24"/>
        </w:rPr>
        <w:t xml:space="preserve"> </w:t>
      </w:r>
      <w:r w:rsidRPr="00462E6C">
        <w:rPr>
          <w:rFonts w:ascii="Times New Roman" w:eastAsia="Times New Roman" w:hAnsi="Times New Roman" w:cs="Times New Roman"/>
          <w:sz w:val="24"/>
          <w:szCs w:val="24"/>
        </w:rPr>
        <w:t xml:space="preserve">предлагает графическое отображение различных вариантов возможных будущих сценариев развития системы. </w:t>
      </w:r>
      <w:proofErr w:type="gramStart"/>
      <w:r w:rsidRPr="00462E6C">
        <w:rPr>
          <w:rFonts w:ascii="Times New Roman" w:eastAsia="Times New Roman" w:hAnsi="Times New Roman" w:cs="Times New Roman"/>
          <w:sz w:val="24"/>
          <w:szCs w:val="24"/>
        </w:rPr>
        <w:t>Сходен</w:t>
      </w:r>
      <w:proofErr w:type="gramEnd"/>
      <w:r w:rsidRPr="00462E6C">
        <w:rPr>
          <w:rFonts w:ascii="Times New Roman" w:eastAsia="Times New Roman" w:hAnsi="Times New Roman" w:cs="Times New Roman"/>
          <w:sz w:val="24"/>
          <w:szCs w:val="24"/>
        </w:rPr>
        <w:t xml:space="preserve"> с методом Дерева целей и методом Сценариев. От одного метода – четкие построения и структуризация проблем, от другого – вариативность возможных событий. Данный метод удобен в ситуациях, когда существует зависимость более поздние решений от решений, принятых ранее, и в свою очередь, определяющих сценарии дальнейшего дальнейших событий. Основными недостатками данного метода являются, во-первых, его субъективизм, во-вторых, громоздкость и техническая сложность обработки данных. </w:t>
      </w:r>
    </w:p>
    <w:p w:rsidR="00462E6C" w:rsidRPr="00462E6C" w:rsidRDefault="00462E6C" w:rsidP="00462E6C">
      <w:pPr>
        <w:jc w:val="both"/>
        <w:rPr>
          <w:rFonts w:ascii="Times New Roman" w:eastAsia="Times New Roman" w:hAnsi="Times New Roman" w:cs="Times New Roman"/>
          <w:sz w:val="24"/>
          <w:szCs w:val="24"/>
        </w:rPr>
      </w:pPr>
      <w:r w:rsidRPr="00462E6C">
        <w:rPr>
          <w:rFonts w:ascii="Times New Roman" w:eastAsia="Times New Roman" w:hAnsi="Times New Roman" w:cs="Times New Roman"/>
          <w:sz w:val="24"/>
          <w:szCs w:val="24"/>
        </w:rPr>
        <w:t xml:space="preserve">Последовательность </w:t>
      </w:r>
      <w:r w:rsidRPr="00462E6C">
        <w:rPr>
          <w:rFonts w:ascii="Times New Roman" w:eastAsia="Times New Roman" w:hAnsi="Times New Roman" w:cs="Times New Roman"/>
          <w:i/>
          <w:sz w:val="24"/>
          <w:szCs w:val="24"/>
        </w:rPr>
        <w:t>действий</w:t>
      </w:r>
      <w:r w:rsidRPr="00462E6C">
        <w:rPr>
          <w:rFonts w:ascii="Times New Roman" w:eastAsia="Times New Roman" w:hAnsi="Times New Roman" w:cs="Times New Roman"/>
          <w:sz w:val="24"/>
          <w:szCs w:val="24"/>
        </w:rPr>
        <w:t xml:space="preserve"> при </w:t>
      </w:r>
      <w:r w:rsidRPr="00462E6C">
        <w:rPr>
          <w:rFonts w:ascii="Times New Roman" w:eastAsia="Times New Roman" w:hAnsi="Times New Roman" w:cs="Times New Roman"/>
          <w:i/>
          <w:sz w:val="24"/>
          <w:szCs w:val="24"/>
        </w:rPr>
        <w:t>построении дерева решений</w:t>
      </w:r>
    </w:p>
    <w:p w:rsidR="00462E6C" w:rsidRPr="00462E6C" w:rsidRDefault="00462E6C" w:rsidP="00462E6C">
      <w:pPr>
        <w:spacing w:after="0"/>
        <w:jc w:val="both"/>
        <w:rPr>
          <w:rFonts w:ascii="Times New Roman" w:eastAsia="Times New Roman" w:hAnsi="Times New Roman" w:cs="Times New Roman"/>
          <w:sz w:val="24"/>
          <w:szCs w:val="24"/>
        </w:rPr>
      </w:pPr>
      <w:r w:rsidRPr="00462E6C">
        <w:rPr>
          <w:rFonts w:ascii="Times New Roman" w:eastAsia="Times New Roman" w:hAnsi="Times New Roman" w:cs="Times New Roman"/>
          <w:sz w:val="24"/>
          <w:szCs w:val="24"/>
        </w:rPr>
        <w:t xml:space="preserve">1. Структуризация проблемы - установление причинно-следственных связей в анализируемой проблеме. А именно, выбор предпочтительного варианта разрешения проблемы и менее предпочтительного (что можно отложить), а так же круг вопросов, информации необходимой для принятия решения, источников ее получения и возможных </w:t>
      </w:r>
      <w:proofErr w:type="gramStart"/>
      <w:r w:rsidRPr="00462E6C">
        <w:rPr>
          <w:rFonts w:ascii="Times New Roman" w:eastAsia="Times New Roman" w:hAnsi="Times New Roman" w:cs="Times New Roman"/>
          <w:sz w:val="24"/>
          <w:szCs w:val="24"/>
        </w:rPr>
        <w:t>сроков</w:t>
      </w:r>
      <w:proofErr w:type="gramEnd"/>
      <w:r w:rsidRPr="00462E6C">
        <w:rPr>
          <w:rFonts w:ascii="Times New Roman" w:eastAsia="Times New Roman" w:hAnsi="Times New Roman" w:cs="Times New Roman"/>
          <w:sz w:val="24"/>
          <w:szCs w:val="24"/>
        </w:rPr>
        <w:t xml:space="preserve"> необходимых для решения. Итогом этого этапа должна стать модель процесса принятия решений, </w:t>
      </w:r>
      <w:proofErr w:type="gramStart"/>
      <w:r w:rsidRPr="00462E6C">
        <w:rPr>
          <w:rFonts w:ascii="Times New Roman" w:eastAsia="Times New Roman" w:hAnsi="Times New Roman" w:cs="Times New Roman"/>
          <w:sz w:val="24"/>
          <w:szCs w:val="24"/>
        </w:rPr>
        <w:t>в</w:t>
      </w:r>
      <w:proofErr w:type="gramEnd"/>
      <w:r w:rsidRPr="00462E6C">
        <w:rPr>
          <w:rFonts w:ascii="Times New Roman" w:eastAsia="Times New Roman" w:hAnsi="Times New Roman" w:cs="Times New Roman"/>
          <w:sz w:val="24"/>
          <w:szCs w:val="24"/>
        </w:rPr>
        <w:t xml:space="preserve"> </w:t>
      </w:r>
      <w:proofErr w:type="gramStart"/>
      <w:r w:rsidRPr="00462E6C">
        <w:rPr>
          <w:rFonts w:ascii="Times New Roman" w:eastAsia="Times New Roman" w:hAnsi="Times New Roman" w:cs="Times New Roman"/>
          <w:sz w:val="24"/>
          <w:szCs w:val="24"/>
        </w:rPr>
        <w:t>которой</w:t>
      </w:r>
      <w:proofErr w:type="gramEnd"/>
      <w:r w:rsidRPr="00462E6C">
        <w:rPr>
          <w:rFonts w:ascii="Times New Roman" w:eastAsia="Times New Roman" w:hAnsi="Times New Roman" w:cs="Times New Roman"/>
          <w:sz w:val="24"/>
          <w:szCs w:val="24"/>
        </w:rPr>
        <w:t xml:space="preserve"> должны быть учтены следующие элементы:</w:t>
      </w:r>
    </w:p>
    <w:p w:rsidR="00462E6C" w:rsidRPr="00462E6C" w:rsidRDefault="00462E6C" w:rsidP="00462E6C">
      <w:pPr>
        <w:spacing w:after="0"/>
        <w:jc w:val="both"/>
        <w:rPr>
          <w:rFonts w:ascii="Times New Roman" w:eastAsia="Times New Roman" w:hAnsi="Times New Roman" w:cs="Times New Roman"/>
          <w:sz w:val="24"/>
          <w:szCs w:val="24"/>
        </w:rPr>
      </w:pPr>
      <w:r w:rsidRPr="00462E6C">
        <w:rPr>
          <w:rFonts w:ascii="Times New Roman" w:eastAsia="Times New Roman" w:hAnsi="Times New Roman" w:cs="Times New Roman"/>
          <w:sz w:val="24"/>
          <w:szCs w:val="24"/>
        </w:rPr>
        <w:t>- действия необходимые для принятия решений;</w:t>
      </w:r>
    </w:p>
    <w:p w:rsidR="00462E6C" w:rsidRPr="00462E6C" w:rsidRDefault="00462E6C" w:rsidP="00462E6C">
      <w:pPr>
        <w:jc w:val="both"/>
        <w:rPr>
          <w:rFonts w:ascii="Times New Roman" w:eastAsia="Times New Roman" w:hAnsi="Times New Roman" w:cs="Times New Roman"/>
          <w:sz w:val="24"/>
          <w:szCs w:val="24"/>
        </w:rPr>
      </w:pPr>
      <w:r w:rsidRPr="00462E6C">
        <w:rPr>
          <w:rFonts w:ascii="Times New Roman" w:eastAsia="Times New Roman" w:hAnsi="Times New Roman" w:cs="Times New Roman"/>
          <w:sz w:val="24"/>
          <w:szCs w:val="24"/>
        </w:rPr>
        <w:t xml:space="preserve">- события, которые не зависят от ЛПР и являются  результатом действия  факторов </w:t>
      </w:r>
      <w:proofErr w:type="spellStart"/>
      <w:r w:rsidRPr="00462E6C">
        <w:rPr>
          <w:rFonts w:ascii="Times New Roman" w:eastAsia="Times New Roman" w:hAnsi="Times New Roman" w:cs="Times New Roman"/>
          <w:sz w:val="24"/>
          <w:szCs w:val="24"/>
        </w:rPr>
        <w:t>неопреленности</w:t>
      </w:r>
      <w:proofErr w:type="spellEnd"/>
      <w:r w:rsidRPr="00462E6C">
        <w:rPr>
          <w:rFonts w:ascii="Times New Roman" w:eastAsia="Times New Roman" w:hAnsi="Times New Roman" w:cs="Times New Roman"/>
          <w:sz w:val="24"/>
          <w:szCs w:val="24"/>
        </w:rPr>
        <w:t xml:space="preserve">. </w:t>
      </w:r>
    </w:p>
    <w:p w:rsidR="00462E6C" w:rsidRPr="00462E6C" w:rsidRDefault="00462E6C" w:rsidP="00462E6C">
      <w:pPr>
        <w:spacing w:after="0"/>
        <w:jc w:val="both"/>
        <w:rPr>
          <w:rFonts w:ascii="Times New Roman" w:eastAsia="Times New Roman" w:hAnsi="Times New Roman" w:cs="Times New Roman"/>
          <w:sz w:val="24"/>
          <w:szCs w:val="24"/>
        </w:rPr>
      </w:pPr>
      <w:r w:rsidRPr="00462E6C">
        <w:rPr>
          <w:rFonts w:ascii="Times New Roman" w:eastAsia="Times New Roman" w:hAnsi="Times New Roman" w:cs="Times New Roman"/>
          <w:sz w:val="24"/>
          <w:szCs w:val="24"/>
        </w:rPr>
        <w:t>2. Построение диаграммы дерева решений</w:t>
      </w:r>
    </w:p>
    <w:p w:rsidR="00462E6C" w:rsidRPr="00462E6C" w:rsidRDefault="00462E6C" w:rsidP="00462E6C">
      <w:pPr>
        <w:spacing w:after="0"/>
        <w:jc w:val="both"/>
        <w:rPr>
          <w:rFonts w:ascii="Times New Roman" w:eastAsia="Times New Roman" w:hAnsi="Times New Roman" w:cs="Times New Roman"/>
          <w:sz w:val="24"/>
          <w:szCs w:val="24"/>
        </w:rPr>
      </w:pPr>
      <w:r w:rsidRPr="00462E6C">
        <w:rPr>
          <w:rFonts w:ascii="Times New Roman" w:eastAsia="Times New Roman" w:hAnsi="Times New Roman" w:cs="Times New Roman"/>
          <w:sz w:val="24"/>
          <w:szCs w:val="24"/>
        </w:rPr>
        <w:t>3. Оценка вариантов решений</w:t>
      </w:r>
    </w:p>
    <w:p w:rsidR="00462E6C" w:rsidRPr="00462E6C" w:rsidRDefault="00462E6C" w:rsidP="00462E6C">
      <w:pPr>
        <w:jc w:val="both"/>
        <w:rPr>
          <w:rFonts w:ascii="Times New Roman" w:eastAsia="Times New Roman" w:hAnsi="Times New Roman" w:cs="Times New Roman"/>
          <w:sz w:val="24"/>
          <w:szCs w:val="24"/>
        </w:rPr>
      </w:pPr>
      <w:r w:rsidRPr="00462E6C">
        <w:rPr>
          <w:rFonts w:ascii="Times New Roman" w:eastAsia="Times New Roman" w:hAnsi="Times New Roman" w:cs="Times New Roman"/>
          <w:sz w:val="24"/>
          <w:szCs w:val="24"/>
        </w:rPr>
        <w:t>4. Оценка вероятностей наступления событий и анализ неопределенности.</w:t>
      </w:r>
    </w:p>
    <w:p w:rsidR="00462E6C" w:rsidRPr="00462E6C" w:rsidRDefault="00462E6C" w:rsidP="00462E6C">
      <w:pPr>
        <w:pStyle w:val="a9"/>
        <w:spacing w:line="276" w:lineRule="auto"/>
        <w:jc w:val="both"/>
        <w:rPr>
          <w:rFonts w:ascii="Times New Roman" w:hAnsi="Times New Roman"/>
          <w:sz w:val="24"/>
          <w:szCs w:val="24"/>
        </w:rPr>
      </w:pPr>
      <w:r w:rsidRPr="00462E6C">
        <w:rPr>
          <w:rFonts w:ascii="Times New Roman" w:hAnsi="Times New Roman"/>
          <w:b/>
          <w:i/>
          <w:sz w:val="24"/>
          <w:szCs w:val="24"/>
        </w:rPr>
        <w:lastRenderedPageBreak/>
        <w:t>Имитационное моделирование по методу Монте-Карло</w:t>
      </w:r>
      <w:r w:rsidRPr="00462E6C">
        <w:rPr>
          <w:rFonts w:ascii="Times New Roman" w:hAnsi="Times New Roman"/>
          <w:sz w:val="24"/>
          <w:szCs w:val="24"/>
        </w:rPr>
        <w:t xml:space="preserve"> некоторые исследователи считают эволюционным развитием метода сценариев, прежде всего потому, что в процессе реализации этого метода проигрываются достаточно большое количество вариантов. Это сложный и одновременно самый эффективный метод оценки систем. </w:t>
      </w:r>
    </w:p>
    <w:p w:rsidR="00462E6C" w:rsidRPr="00462E6C" w:rsidRDefault="00462E6C" w:rsidP="00462E6C">
      <w:pPr>
        <w:pStyle w:val="a9"/>
        <w:spacing w:line="276" w:lineRule="auto"/>
        <w:jc w:val="both"/>
        <w:rPr>
          <w:rFonts w:ascii="Times New Roman" w:hAnsi="Times New Roman"/>
          <w:sz w:val="24"/>
          <w:szCs w:val="24"/>
        </w:rPr>
      </w:pPr>
      <w:r w:rsidRPr="00462E6C">
        <w:rPr>
          <w:rFonts w:ascii="Times New Roman" w:hAnsi="Times New Roman"/>
          <w:sz w:val="24"/>
          <w:szCs w:val="24"/>
        </w:rPr>
        <w:t>Кроме рассмотренных выше методов для оценки эффективности сложных систем в условиях неопределенности могут быть применены и другие. Большинство этих методов строятся на субъективных и вероятностных оценках, и, следовательно, не могут быть идеальными с точки зрения точности и адекватности. Ограничения и недостатки формальных методов, многие специалисты чаще всего полагаются на свой личный опыт и интуицию, используя, в лучшем случае, только некоторые элементы расчетов прогнозных методов. Это объясняет продолжающийся поиск более эффективных и надежных методов зарубежными и отечественными исследователями. Одно из направлений этих работ – теория нечетких множеств в оценке экономической эффективности и риска в условиях неопределенности.</w:t>
      </w:r>
    </w:p>
    <w:p w:rsidR="00DF0B4D" w:rsidRPr="00462E6C" w:rsidRDefault="00DF0B4D">
      <w:pPr>
        <w:rPr>
          <w:rFonts w:ascii="Times New Roman" w:hAnsi="Times New Roman" w:cs="Times New Roman"/>
        </w:rPr>
      </w:pPr>
      <w:bookmarkStart w:id="0" w:name="_GoBack"/>
      <w:bookmarkEnd w:id="0"/>
    </w:p>
    <w:sectPr w:rsidR="00DF0B4D" w:rsidRPr="00462E6C">
      <w:headerReference w:type="default" r:id="rId23"/>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2E6C" w:rsidRDefault="00462E6C" w:rsidP="00462E6C">
      <w:pPr>
        <w:spacing w:after="0" w:line="240" w:lineRule="auto"/>
      </w:pPr>
      <w:r>
        <w:separator/>
      </w:r>
    </w:p>
  </w:endnote>
  <w:endnote w:type="continuationSeparator" w:id="0">
    <w:p w:rsidR="00462E6C" w:rsidRDefault="00462E6C" w:rsidP="00462E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2E6C" w:rsidRDefault="00462E6C" w:rsidP="00462E6C">
      <w:pPr>
        <w:spacing w:after="0" w:line="240" w:lineRule="auto"/>
      </w:pPr>
      <w:r>
        <w:separator/>
      </w:r>
    </w:p>
  </w:footnote>
  <w:footnote w:type="continuationSeparator" w:id="0">
    <w:p w:rsidR="00462E6C" w:rsidRDefault="00462E6C" w:rsidP="00462E6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78555757"/>
      <w:docPartObj>
        <w:docPartGallery w:val="Page Numbers (Top of Page)"/>
        <w:docPartUnique/>
      </w:docPartObj>
    </w:sdtPr>
    <w:sdtContent>
      <w:p w:rsidR="00462E6C" w:rsidRDefault="00462E6C">
        <w:pPr>
          <w:pStyle w:val="ac"/>
          <w:jc w:val="right"/>
        </w:pPr>
        <w:r>
          <w:fldChar w:fldCharType="begin"/>
        </w:r>
        <w:r>
          <w:instrText>PAGE   \* MERGEFORMAT</w:instrText>
        </w:r>
        <w:r>
          <w:fldChar w:fldCharType="separate"/>
        </w:r>
        <w:r>
          <w:rPr>
            <w:noProof/>
          </w:rPr>
          <w:t>19</w:t>
        </w:r>
        <w:r>
          <w:fldChar w:fldCharType="end"/>
        </w:r>
      </w:p>
    </w:sdtContent>
  </w:sdt>
  <w:p w:rsidR="00462E6C" w:rsidRDefault="00462E6C">
    <w:pPr>
      <w:pStyle w:val="ac"/>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C"/>
    <w:multiLevelType w:val="multilevel"/>
    <w:tmpl w:val="0000000C"/>
    <w:name w:val="WW8Num1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D2E5472"/>
    <w:multiLevelType w:val="hybridMultilevel"/>
    <w:tmpl w:val="A7481AF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0EA62722"/>
    <w:multiLevelType w:val="hybridMultilevel"/>
    <w:tmpl w:val="E4CE5F0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14314CE2"/>
    <w:multiLevelType w:val="hybridMultilevel"/>
    <w:tmpl w:val="784EAC0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196F71B9"/>
    <w:multiLevelType w:val="hybridMultilevel"/>
    <w:tmpl w:val="14C41E5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9F2046A"/>
    <w:multiLevelType w:val="multilevel"/>
    <w:tmpl w:val="99DAD9F4"/>
    <w:lvl w:ilvl="0">
      <w:start w:val="1"/>
      <w:numFmt w:val="decimal"/>
      <w:lvlText w:val="%1."/>
      <w:lvlJc w:val="left"/>
      <w:pPr>
        <w:tabs>
          <w:tab w:val="num" w:pos="720"/>
        </w:tabs>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800" w:hanging="1440"/>
      </w:pPr>
      <w:rPr>
        <w:rFonts w:hint="default"/>
      </w:rPr>
    </w:lvl>
    <w:lvl w:ilvl="4">
      <w:start w:val="1"/>
      <w:numFmt w:val="decimal"/>
      <w:isLgl/>
      <w:lvlText w:val="%1.%2.%3.%4.%5."/>
      <w:lvlJc w:val="left"/>
      <w:pPr>
        <w:ind w:left="2160" w:hanging="180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3240" w:hanging="2880"/>
      </w:pPr>
      <w:rPr>
        <w:rFonts w:hint="default"/>
      </w:rPr>
    </w:lvl>
  </w:abstractNum>
  <w:abstractNum w:abstractNumId="6">
    <w:nsid w:val="1F232B31"/>
    <w:multiLevelType w:val="hybridMultilevel"/>
    <w:tmpl w:val="7BBE907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2ADF73B4"/>
    <w:multiLevelType w:val="hybridMultilevel"/>
    <w:tmpl w:val="809AF8C0"/>
    <w:lvl w:ilvl="0" w:tplc="0419000F">
      <w:start w:val="1"/>
      <w:numFmt w:val="decimal"/>
      <w:lvlText w:val="%1."/>
      <w:lvlJc w:val="left"/>
      <w:pPr>
        <w:tabs>
          <w:tab w:val="num" w:pos="720"/>
        </w:tabs>
        <w:ind w:left="720" w:hanging="360"/>
      </w:pPr>
      <w:rPr>
        <w:rFonts w:hint="default"/>
      </w:rPr>
    </w:lvl>
    <w:lvl w:ilvl="1" w:tplc="71CC3880">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332E27F2"/>
    <w:multiLevelType w:val="hybridMultilevel"/>
    <w:tmpl w:val="6610FB3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370036C3"/>
    <w:multiLevelType w:val="hybridMultilevel"/>
    <w:tmpl w:val="30A8F1B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45CB417E"/>
    <w:multiLevelType w:val="hybridMultilevel"/>
    <w:tmpl w:val="79FE623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4A490D16"/>
    <w:multiLevelType w:val="hybridMultilevel"/>
    <w:tmpl w:val="7D78E0E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67882384"/>
    <w:multiLevelType w:val="multilevel"/>
    <w:tmpl w:val="5C76A55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800" w:hanging="144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3240" w:hanging="2880"/>
      </w:pPr>
      <w:rPr>
        <w:rFonts w:hint="default"/>
      </w:rPr>
    </w:lvl>
  </w:abstractNum>
  <w:abstractNum w:abstractNumId="13">
    <w:nsid w:val="6D511462"/>
    <w:multiLevelType w:val="hybridMultilevel"/>
    <w:tmpl w:val="64FC766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7ACE7DC7"/>
    <w:multiLevelType w:val="multilevel"/>
    <w:tmpl w:val="14985D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F332803"/>
    <w:multiLevelType w:val="multilevel"/>
    <w:tmpl w:val="B5B42E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2"/>
  </w:num>
  <w:num w:numId="2">
    <w:abstractNumId w:val="13"/>
  </w:num>
  <w:num w:numId="3">
    <w:abstractNumId w:val="15"/>
  </w:num>
  <w:num w:numId="4">
    <w:abstractNumId w:val="8"/>
  </w:num>
  <w:num w:numId="5">
    <w:abstractNumId w:val="9"/>
  </w:num>
  <w:num w:numId="6">
    <w:abstractNumId w:val="2"/>
  </w:num>
  <w:num w:numId="7">
    <w:abstractNumId w:val="6"/>
  </w:num>
  <w:num w:numId="8">
    <w:abstractNumId w:val="5"/>
  </w:num>
  <w:num w:numId="9">
    <w:abstractNumId w:val="3"/>
  </w:num>
  <w:num w:numId="10">
    <w:abstractNumId w:val="10"/>
  </w:num>
  <w:num w:numId="11">
    <w:abstractNumId w:val="4"/>
  </w:num>
  <w:num w:numId="12">
    <w:abstractNumId w:val="0"/>
  </w:num>
  <w:num w:numId="13">
    <w:abstractNumId w:val="1"/>
  </w:num>
  <w:num w:numId="14">
    <w:abstractNumId w:val="14"/>
  </w:num>
  <w:num w:numId="15">
    <w:abstractNumId w:val="7"/>
  </w:num>
  <w:num w:numId="16">
    <w:abstractNumId w:val="1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2E6C"/>
    <w:rsid w:val="00462E6C"/>
    <w:rsid w:val="0085714C"/>
    <w:rsid w:val="00DF0B4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2E6C"/>
    <w:rPr>
      <w:rFonts w:eastAsiaTheme="minorEastAsia"/>
      <w:lang w:eastAsia="zh-TW"/>
    </w:rPr>
  </w:style>
  <w:style w:type="paragraph" w:styleId="1">
    <w:name w:val="heading 1"/>
    <w:basedOn w:val="a"/>
    <w:next w:val="a"/>
    <w:link w:val="10"/>
    <w:uiPriority w:val="9"/>
    <w:qFormat/>
    <w:rsid w:val="00462E6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0"/>
    <w:qFormat/>
    <w:rsid w:val="00462E6C"/>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62E6C"/>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6">
    <w:name w:val="heading 6"/>
    <w:basedOn w:val="a"/>
    <w:next w:val="a"/>
    <w:link w:val="60"/>
    <w:uiPriority w:val="9"/>
    <w:semiHidden/>
    <w:unhideWhenUsed/>
    <w:qFormat/>
    <w:rsid w:val="00462E6C"/>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qFormat/>
    <w:rsid w:val="00462E6C"/>
    <w:pPr>
      <w:spacing w:before="240" w:after="60" w:line="240" w:lineRule="auto"/>
      <w:outlineLvl w:val="6"/>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62E6C"/>
    <w:rPr>
      <w:rFonts w:asciiTheme="majorHAnsi" w:eastAsiaTheme="majorEastAsia" w:hAnsiTheme="majorHAnsi" w:cstheme="majorBidi"/>
      <w:b/>
      <w:bCs/>
      <w:color w:val="365F91" w:themeColor="accent1" w:themeShade="BF"/>
      <w:sz w:val="28"/>
      <w:szCs w:val="28"/>
      <w:lang w:eastAsia="zh-TW"/>
    </w:rPr>
  </w:style>
  <w:style w:type="character" w:customStyle="1" w:styleId="30">
    <w:name w:val="Заголовок 3 Знак"/>
    <w:basedOn w:val="a0"/>
    <w:link w:val="3"/>
    <w:rsid w:val="00462E6C"/>
    <w:rPr>
      <w:rFonts w:ascii="Arial" w:eastAsia="Times New Roman" w:hAnsi="Arial" w:cs="Arial"/>
      <w:b/>
      <w:bCs/>
      <w:sz w:val="26"/>
      <w:szCs w:val="26"/>
      <w:lang w:eastAsia="ru-RU"/>
    </w:rPr>
  </w:style>
  <w:style w:type="character" w:customStyle="1" w:styleId="40">
    <w:name w:val="Заголовок 4 Знак"/>
    <w:basedOn w:val="a0"/>
    <w:link w:val="4"/>
    <w:rsid w:val="00462E6C"/>
    <w:rPr>
      <w:rFonts w:ascii="Times New Roman" w:eastAsia="Times New Roman" w:hAnsi="Times New Roman" w:cs="Times New Roman"/>
      <w:b/>
      <w:bCs/>
      <w:sz w:val="28"/>
      <w:szCs w:val="28"/>
      <w:lang w:eastAsia="ru-RU"/>
    </w:rPr>
  </w:style>
  <w:style w:type="character" w:customStyle="1" w:styleId="60">
    <w:name w:val="Заголовок 6 Знак"/>
    <w:basedOn w:val="a0"/>
    <w:link w:val="6"/>
    <w:uiPriority w:val="9"/>
    <w:semiHidden/>
    <w:rsid w:val="00462E6C"/>
    <w:rPr>
      <w:rFonts w:asciiTheme="majorHAnsi" w:eastAsiaTheme="majorEastAsia" w:hAnsiTheme="majorHAnsi" w:cstheme="majorBidi"/>
      <w:i/>
      <w:iCs/>
      <w:color w:val="243F60" w:themeColor="accent1" w:themeShade="7F"/>
      <w:lang w:eastAsia="zh-TW"/>
    </w:rPr>
  </w:style>
  <w:style w:type="character" w:customStyle="1" w:styleId="70">
    <w:name w:val="Заголовок 7 Знак"/>
    <w:basedOn w:val="a0"/>
    <w:link w:val="7"/>
    <w:rsid w:val="00462E6C"/>
    <w:rPr>
      <w:rFonts w:ascii="Times New Roman" w:eastAsia="Times New Roman" w:hAnsi="Times New Roman" w:cs="Times New Roman"/>
      <w:sz w:val="24"/>
      <w:szCs w:val="24"/>
      <w:lang w:eastAsia="ru-RU"/>
    </w:rPr>
  </w:style>
  <w:style w:type="paragraph" w:styleId="a3">
    <w:name w:val="List Paragraph"/>
    <w:basedOn w:val="a"/>
    <w:uiPriority w:val="34"/>
    <w:qFormat/>
    <w:rsid w:val="00462E6C"/>
    <w:pPr>
      <w:ind w:left="720"/>
      <w:contextualSpacing/>
    </w:pPr>
  </w:style>
  <w:style w:type="table" w:styleId="a4">
    <w:name w:val="Table Grid"/>
    <w:basedOn w:val="a1"/>
    <w:uiPriority w:val="59"/>
    <w:rsid w:val="00462E6C"/>
    <w:pPr>
      <w:spacing w:after="0" w:line="240" w:lineRule="auto"/>
    </w:pPr>
    <w:rPr>
      <w:rFonts w:eastAsiaTheme="minorEastAsia"/>
      <w:lang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ody Text"/>
    <w:basedOn w:val="a"/>
    <w:link w:val="a6"/>
    <w:rsid w:val="00462E6C"/>
    <w:pPr>
      <w:spacing w:after="0" w:line="240" w:lineRule="auto"/>
    </w:pPr>
    <w:rPr>
      <w:rFonts w:ascii="Times New Roman" w:eastAsia="Times New Roman" w:hAnsi="Times New Roman" w:cs="Times New Roman"/>
      <w:sz w:val="28"/>
      <w:szCs w:val="20"/>
      <w:lang w:eastAsia="ru-RU"/>
    </w:rPr>
  </w:style>
  <w:style w:type="character" w:customStyle="1" w:styleId="a6">
    <w:name w:val="Основной текст Знак"/>
    <w:basedOn w:val="a0"/>
    <w:link w:val="a5"/>
    <w:rsid w:val="00462E6C"/>
    <w:rPr>
      <w:rFonts w:ascii="Times New Roman" w:eastAsia="Times New Roman" w:hAnsi="Times New Roman" w:cs="Times New Roman"/>
      <w:sz w:val="28"/>
      <w:szCs w:val="20"/>
      <w:lang w:eastAsia="ru-RU"/>
    </w:rPr>
  </w:style>
  <w:style w:type="paragraph" w:styleId="a7">
    <w:name w:val="Title"/>
    <w:basedOn w:val="a"/>
    <w:link w:val="a8"/>
    <w:qFormat/>
    <w:rsid w:val="00462E6C"/>
    <w:pPr>
      <w:spacing w:after="0" w:line="240" w:lineRule="auto"/>
      <w:jc w:val="center"/>
    </w:pPr>
    <w:rPr>
      <w:rFonts w:ascii="Times New Roman" w:eastAsia="Times New Roman" w:hAnsi="Times New Roman" w:cs="Times New Roman"/>
      <w:sz w:val="28"/>
      <w:szCs w:val="20"/>
      <w:lang w:eastAsia="ru-RU"/>
    </w:rPr>
  </w:style>
  <w:style w:type="character" w:customStyle="1" w:styleId="a8">
    <w:name w:val="Название Знак"/>
    <w:basedOn w:val="a0"/>
    <w:link w:val="a7"/>
    <w:rsid w:val="00462E6C"/>
    <w:rPr>
      <w:rFonts w:ascii="Times New Roman" w:eastAsia="Times New Roman" w:hAnsi="Times New Roman" w:cs="Times New Roman"/>
      <w:sz w:val="28"/>
      <w:szCs w:val="20"/>
      <w:lang w:eastAsia="ru-RU"/>
    </w:rPr>
  </w:style>
  <w:style w:type="paragraph" w:styleId="a9">
    <w:name w:val="Normal (Web)"/>
    <w:basedOn w:val="a"/>
    <w:uiPriority w:val="99"/>
    <w:rsid w:val="00462E6C"/>
    <w:pPr>
      <w:spacing w:before="100" w:beforeAutospacing="1" w:after="100" w:afterAutospacing="1" w:line="240" w:lineRule="auto"/>
    </w:pPr>
    <w:rPr>
      <w:rFonts w:ascii="Verdana" w:eastAsia="Times New Roman" w:hAnsi="Verdana" w:cs="Times New Roman"/>
      <w:color w:val="000000"/>
      <w:sz w:val="20"/>
      <w:szCs w:val="20"/>
      <w:lang w:eastAsia="ru-RU"/>
    </w:rPr>
  </w:style>
  <w:style w:type="character" w:styleId="aa">
    <w:name w:val="Hyperlink"/>
    <w:basedOn w:val="a0"/>
    <w:rsid w:val="00462E6C"/>
    <w:rPr>
      <w:color w:val="212121"/>
      <w:u w:val="single"/>
    </w:rPr>
  </w:style>
  <w:style w:type="paragraph" w:styleId="ab">
    <w:name w:val="No Spacing"/>
    <w:uiPriority w:val="1"/>
    <w:qFormat/>
    <w:rsid w:val="00462E6C"/>
    <w:pPr>
      <w:spacing w:after="0" w:line="240" w:lineRule="auto"/>
    </w:pPr>
    <w:rPr>
      <w:rFonts w:ascii="Calibri" w:eastAsia="Calibri" w:hAnsi="Calibri" w:cs="Times New Roman"/>
    </w:rPr>
  </w:style>
  <w:style w:type="paragraph" w:styleId="ac">
    <w:name w:val="header"/>
    <w:basedOn w:val="a"/>
    <w:link w:val="ad"/>
    <w:uiPriority w:val="99"/>
    <w:unhideWhenUsed/>
    <w:rsid w:val="00462E6C"/>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462E6C"/>
    <w:rPr>
      <w:rFonts w:eastAsiaTheme="minorEastAsia"/>
      <w:lang w:eastAsia="zh-TW"/>
    </w:rPr>
  </w:style>
  <w:style w:type="paragraph" w:styleId="ae">
    <w:name w:val="footer"/>
    <w:basedOn w:val="a"/>
    <w:link w:val="af"/>
    <w:uiPriority w:val="99"/>
    <w:unhideWhenUsed/>
    <w:rsid w:val="00462E6C"/>
    <w:pPr>
      <w:tabs>
        <w:tab w:val="center" w:pos="4677"/>
        <w:tab w:val="right" w:pos="9355"/>
      </w:tabs>
      <w:spacing w:after="0" w:line="240" w:lineRule="auto"/>
    </w:pPr>
  </w:style>
  <w:style w:type="character" w:customStyle="1" w:styleId="af">
    <w:name w:val="Нижний колонтитул Знак"/>
    <w:basedOn w:val="a0"/>
    <w:link w:val="ae"/>
    <w:uiPriority w:val="99"/>
    <w:rsid w:val="00462E6C"/>
    <w:rPr>
      <w:rFonts w:eastAsiaTheme="minorEastAsia"/>
      <w:lang w:eastAsia="zh-TW"/>
    </w:rPr>
  </w:style>
  <w:style w:type="paragraph" w:styleId="af0">
    <w:name w:val="Balloon Text"/>
    <w:basedOn w:val="a"/>
    <w:link w:val="af1"/>
    <w:uiPriority w:val="99"/>
    <w:semiHidden/>
    <w:unhideWhenUsed/>
    <w:rsid w:val="00462E6C"/>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462E6C"/>
    <w:rPr>
      <w:rFonts w:ascii="Tahoma" w:eastAsiaTheme="minorEastAsia" w:hAnsi="Tahoma" w:cs="Tahoma"/>
      <w:sz w:val="16"/>
      <w:szCs w:val="16"/>
      <w:lang w:eastAsia="zh-TW"/>
    </w:rPr>
  </w:style>
  <w:style w:type="character" w:styleId="af2">
    <w:name w:val="Emphasis"/>
    <w:basedOn w:val="a0"/>
    <w:qFormat/>
    <w:rsid w:val="00462E6C"/>
    <w:rPr>
      <w:i/>
      <w:iCs/>
    </w:rPr>
  </w:style>
  <w:style w:type="paragraph" w:styleId="af3">
    <w:name w:val="Plain Text"/>
    <w:basedOn w:val="a"/>
    <w:link w:val="af4"/>
    <w:rsid w:val="00462E6C"/>
    <w:pPr>
      <w:spacing w:after="0" w:line="240" w:lineRule="auto"/>
    </w:pPr>
    <w:rPr>
      <w:rFonts w:ascii="Courier New" w:eastAsia="Times New Roman" w:hAnsi="Courier New" w:cs="Courier New"/>
      <w:sz w:val="20"/>
      <w:szCs w:val="20"/>
      <w:lang w:eastAsia="ru-RU"/>
    </w:rPr>
  </w:style>
  <w:style w:type="character" w:customStyle="1" w:styleId="af4">
    <w:name w:val="Текст Знак"/>
    <w:basedOn w:val="a0"/>
    <w:link w:val="af3"/>
    <w:rsid w:val="00462E6C"/>
    <w:rPr>
      <w:rFonts w:ascii="Courier New" w:eastAsia="Times New Roman" w:hAnsi="Courier New" w:cs="Courier New"/>
      <w:sz w:val="20"/>
      <w:szCs w:val="20"/>
      <w:lang w:eastAsia="ru-RU"/>
    </w:rPr>
  </w:style>
  <w:style w:type="paragraph" w:styleId="af5">
    <w:name w:val="Body Text Indent"/>
    <w:basedOn w:val="a"/>
    <w:link w:val="af6"/>
    <w:rsid w:val="00462E6C"/>
    <w:pPr>
      <w:spacing w:after="120" w:line="240" w:lineRule="auto"/>
      <w:ind w:left="283"/>
    </w:pPr>
    <w:rPr>
      <w:rFonts w:ascii="Times New Roman" w:eastAsia="Times New Roman" w:hAnsi="Times New Roman" w:cs="Times New Roman"/>
      <w:sz w:val="20"/>
      <w:szCs w:val="20"/>
      <w:lang w:eastAsia="ru-RU"/>
    </w:rPr>
  </w:style>
  <w:style w:type="character" w:customStyle="1" w:styleId="af6">
    <w:name w:val="Основной текст с отступом Знак"/>
    <w:basedOn w:val="a0"/>
    <w:link w:val="af5"/>
    <w:rsid w:val="00462E6C"/>
    <w:rPr>
      <w:rFonts w:ascii="Times New Roman" w:eastAsia="Times New Roman" w:hAnsi="Times New Roman" w:cs="Times New Roman"/>
      <w:sz w:val="20"/>
      <w:szCs w:val="20"/>
      <w:lang w:eastAsia="ru-RU"/>
    </w:rPr>
  </w:style>
  <w:style w:type="paragraph" w:customStyle="1" w:styleId="af7">
    <w:name w:val="Знак Знак Знак Знак Знак Знак Знак"/>
    <w:basedOn w:val="a"/>
    <w:autoRedefine/>
    <w:rsid w:val="00462E6C"/>
    <w:pPr>
      <w:spacing w:after="160" w:line="240" w:lineRule="exact"/>
    </w:pPr>
    <w:rPr>
      <w:rFonts w:ascii="Times New Roman" w:eastAsia="Times New Roman" w:hAnsi="Times New Roman" w:cs="Times New Roman"/>
      <w:sz w:val="28"/>
      <w:szCs w:val="20"/>
      <w:lang w:val="en-US" w:eastAsia="en-US"/>
    </w:rPr>
  </w:style>
  <w:style w:type="paragraph" w:customStyle="1" w:styleId="Style6">
    <w:name w:val="Style6"/>
    <w:basedOn w:val="a"/>
    <w:rsid w:val="00462E6C"/>
    <w:pPr>
      <w:widowControl w:val="0"/>
      <w:autoSpaceDE w:val="0"/>
      <w:autoSpaceDN w:val="0"/>
      <w:adjustRightInd w:val="0"/>
      <w:spacing w:after="0" w:line="240" w:lineRule="auto"/>
      <w:jc w:val="both"/>
    </w:pPr>
    <w:rPr>
      <w:rFonts w:ascii="Times New Roman" w:eastAsia="Times New Roman" w:hAnsi="Times New Roman" w:cs="Times New Roman"/>
      <w:sz w:val="24"/>
      <w:szCs w:val="24"/>
      <w:lang w:eastAsia="ru-RU"/>
    </w:rPr>
  </w:style>
  <w:style w:type="character" w:customStyle="1" w:styleId="FontStyle30">
    <w:name w:val="Font Style30"/>
    <w:rsid w:val="00462E6C"/>
    <w:rPr>
      <w:rFonts w:ascii="Times New Roman" w:hAnsi="Times New Roman" w:cs="Times New Roman"/>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0"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2E6C"/>
    <w:rPr>
      <w:rFonts w:eastAsiaTheme="minorEastAsia"/>
      <w:lang w:eastAsia="zh-TW"/>
    </w:rPr>
  </w:style>
  <w:style w:type="paragraph" w:styleId="1">
    <w:name w:val="heading 1"/>
    <w:basedOn w:val="a"/>
    <w:next w:val="a"/>
    <w:link w:val="10"/>
    <w:uiPriority w:val="9"/>
    <w:qFormat/>
    <w:rsid w:val="00462E6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3">
    <w:name w:val="heading 3"/>
    <w:basedOn w:val="a"/>
    <w:next w:val="a"/>
    <w:link w:val="30"/>
    <w:qFormat/>
    <w:rsid w:val="00462E6C"/>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62E6C"/>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6">
    <w:name w:val="heading 6"/>
    <w:basedOn w:val="a"/>
    <w:next w:val="a"/>
    <w:link w:val="60"/>
    <w:uiPriority w:val="9"/>
    <w:semiHidden/>
    <w:unhideWhenUsed/>
    <w:qFormat/>
    <w:rsid w:val="00462E6C"/>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qFormat/>
    <w:rsid w:val="00462E6C"/>
    <w:pPr>
      <w:spacing w:before="240" w:after="60" w:line="240" w:lineRule="auto"/>
      <w:outlineLvl w:val="6"/>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62E6C"/>
    <w:rPr>
      <w:rFonts w:asciiTheme="majorHAnsi" w:eastAsiaTheme="majorEastAsia" w:hAnsiTheme="majorHAnsi" w:cstheme="majorBidi"/>
      <w:b/>
      <w:bCs/>
      <w:color w:val="365F91" w:themeColor="accent1" w:themeShade="BF"/>
      <w:sz w:val="28"/>
      <w:szCs w:val="28"/>
      <w:lang w:eastAsia="zh-TW"/>
    </w:rPr>
  </w:style>
  <w:style w:type="character" w:customStyle="1" w:styleId="30">
    <w:name w:val="Заголовок 3 Знак"/>
    <w:basedOn w:val="a0"/>
    <w:link w:val="3"/>
    <w:rsid w:val="00462E6C"/>
    <w:rPr>
      <w:rFonts w:ascii="Arial" w:eastAsia="Times New Roman" w:hAnsi="Arial" w:cs="Arial"/>
      <w:b/>
      <w:bCs/>
      <w:sz w:val="26"/>
      <w:szCs w:val="26"/>
      <w:lang w:eastAsia="ru-RU"/>
    </w:rPr>
  </w:style>
  <w:style w:type="character" w:customStyle="1" w:styleId="40">
    <w:name w:val="Заголовок 4 Знак"/>
    <w:basedOn w:val="a0"/>
    <w:link w:val="4"/>
    <w:rsid w:val="00462E6C"/>
    <w:rPr>
      <w:rFonts w:ascii="Times New Roman" w:eastAsia="Times New Roman" w:hAnsi="Times New Roman" w:cs="Times New Roman"/>
      <w:b/>
      <w:bCs/>
      <w:sz w:val="28"/>
      <w:szCs w:val="28"/>
      <w:lang w:eastAsia="ru-RU"/>
    </w:rPr>
  </w:style>
  <w:style w:type="character" w:customStyle="1" w:styleId="60">
    <w:name w:val="Заголовок 6 Знак"/>
    <w:basedOn w:val="a0"/>
    <w:link w:val="6"/>
    <w:uiPriority w:val="9"/>
    <w:semiHidden/>
    <w:rsid w:val="00462E6C"/>
    <w:rPr>
      <w:rFonts w:asciiTheme="majorHAnsi" w:eastAsiaTheme="majorEastAsia" w:hAnsiTheme="majorHAnsi" w:cstheme="majorBidi"/>
      <w:i/>
      <w:iCs/>
      <w:color w:val="243F60" w:themeColor="accent1" w:themeShade="7F"/>
      <w:lang w:eastAsia="zh-TW"/>
    </w:rPr>
  </w:style>
  <w:style w:type="character" w:customStyle="1" w:styleId="70">
    <w:name w:val="Заголовок 7 Знак"/>
    <w:basedOn w:val="a0"/>
    <w:link w:val="7"/>
    <w:rsid w:val="00462E6C"/>
    <w:rPr>
      <w:rFonts w:ascii="Times New Roman" w:eastAsia="Times New Roman" w:hAnsi="Times New Roman" w:cs="Times New Roman"/>
      <w:sz w:val="24"/>
      <w:szCs w:val="24"/>
      <w:lang w:eastAsia="ru-RU"/>
    </w:rPr>
  </w:style>
  <w:style w:type="paragraph" w:styleId="a3">
    <w:name w:val="List Paragraph"/>
    <w:basedOn w:val="a"/>
    <w:uiPriority w:val="34"/>
    <w:qFormat/>
    <w:rsid w:val="00462E6C"/>
    <w:pPr>
      <w:ind w:left="720"/>
      <w:contextualSpacing/>
    </w:pPr>
  </w:style>
  <w:style w:type="table" w:styleId="a4">
    <w:name w:val="Table Grid"/>
    <w:basedOn w:val="a1"/>
    <w:uiPriority w:val="59"/>
    <w:rsid w:val="00462E6C"/>
    <w:pPr>
      <w:spacing w:after="0" w:line="240" w:lineRule="auto"/>
    </w:pPr>
    <w:rPr>
      <w:rFonts w:eastAsiaTheme="minorEastAsia"/>
      <w:lang w:eastAsia="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ody Text"/>
    <w:basedOn w:val="a"/>
    <w:link w:val="a6"/>
    <w:rsid w:val="00462E6C"/>
    <w:pPr>
      <w:spacing w:after="0" w:line="240" w:lineRule="auto"/>
    </w:pPr>
    <w:rPr>
      <w:rFonts w:ascii="Times New Roman" w:eastAsia="Times New Roman" w:hAnsi="Times New Roman" w:cs="Times New Roman"/>
      <w:sz w:val="28"/>
      <w:szCs w:val="20"/>
      <w:lang w:eastAsia="ru-RU"/>
    </w:rPr>
  </w:style>
  <w:style w:type="character" w:customStyle="1" w:styleId="a6">
    <w:name w:val="Основной текст Знак"/>
    <w:basedOn w:val="a0"/>
    <w:link w:val="a5"/>
    <w:rsid w:val="00462E6C"/>
    <w:rPr>
      <w:rFonts w:ascii="Times New Roman" w:eastAsia="Times New Roman" w:hAnsi="Times New Roman" w:cs="Times New Roman"/>
      <w:sz w:val="28"/>
      <w:szCs w:val="20"/>
      <w:lang w:eastAsia="ru-RU"/>
    </w:rPr>
  </w:style>
  <w:style w:type="paragraph" w:styleId="a7">
    <w:name w:val="Title"/>
    <w:basedOn w:val="a"/>
    <w:link w:val="a8"/>
    <w:qFormat/>
    <w:rsid w:val="00462E6C"/>
    <w:pPr>
      <w:spacing w:after="0" w:line="240" w:lineRule="auto"/>
      <w:jc w:val="center"/>
    </w:pPr>
    <w:rPr>
      <w:rFonts w:ascii="Times New Roman" w:eastAsia="Times New Roman" w:hAnsi="Times New Roman" w:cs="Times New Roman"/>
      <w:sz w:val="28"/>
      <w:szCs w:val="20"/>
      <w:lang w:eastAsia="ru-RU"/>
    </w:rPr>
  </w:style>
  <w:style w:type="character" w:customStyle="1" w:styleId="a8">
    <w:name w:val="Название Знак"/>
    <w:basedOn w:val="a0"/>
    <w:link w:val="a7"/>
    <w:rsid w:val="00462E6C"/>
    <w:rPr>
      <w:rFonts w:ascii="Times New Roman" w:eastAsia="Times New Roman" w:hAnsi="Times New Roman" w:cs="Times New Roman"/>
      <w:sz w:val="28"/>
      <w:szCs w:val="20"/>
      <w:lang w:eastAsia="ru-RU"/>
    </w:rPr>
  </w:style>
  <w:style w:type="paragraph" w:styleId="a9">
    <w:name w:val="Normal (Web)"/>
    <w:basedOn w:val="a"/>
    <w:uiPriority w:val="99"/>
    <w:rsid w:val="00462E6C"/>
    <w:pPr>
      <w:spacing w:before="100" w:beforeAutospacing="1" w:after="100" w:afterAutospacing="1" w:line="240" w:lineRule="auto"/>
    </w:pPr>
    <w:rPr>
      <w:rFonts w:ascii="Verdana" w:eastAsia="Times New Roman" w:hAnsi="Verdana" w:cs="Times New Roman"/>
      <w:color w:val="000000"/>
      <w:sz w:val="20"/>
      <w:szCs w:val="20"/>
      <w:lang w:eastAsia="ru-RU"/>
    </w:rPr>
  </w:style>
  <w:style w:type="character" w:styleId="aa">
    <w:name w:val="Hyperlink"/>
    <w:basedOn w:val="a0"/>
    <w:rsid w:val="00462E6C"/>
    <w:rPr>
      <w:color w:val="212121"/>
      <w:u w:val="single"/>
    </w:rPr>
  </w:style>
  <w:style w:type="paragraph" w:styleId="ab">
    <w:name w:val="No Spacing"/>
    <w:uiPriority w:val="1"/>
    <w:qFormat/>
    <w:rsid w:val="00462E6C"/>
    <w:pPr>
      <w:spacing w:after="0" w:line="240" w:lineRule="auto"/>
    </w:pPr>
    <w:rPr>
      <w:rFonts w:ascii="Calibri" w:eastAsia="Calibri" w:hAnsi="Calibri" w:cs="Times New Roman"/>
    </w:rPr>
  </w:style>
  <w:style w:type="paragraph" w:styleId="ac">
    <w:name w:val="header"/>
    <w:basedOn w:val="a"/>
    <w:link w:val="ad"/>
    <w:uiPriority w:val="99"/>
    <w:unhideWhenUsed/>
    <w:rsid w:val="00462E6C"/>
    <w:pPr>
      <w:tabs>
        <w:tab w:val="center" w:pos="4677"/>
        <w:tab w:val="right" w:pos="9355"/>
      </w:tabs>
      <w:spacing w:after="0" w:line="240" w:lineRule="auto"/>
    </w:pPr>
  </w:style>
  <w:style w:type="character" w:customStyle="1" w:styleId="ad">
    <w:name w:val="Верхний колонтитул Знак"/>
    <w:basedOn w:val="a0"/>
    <w:link w:val="ac"/>
    <w:uiPriority w:val="99"/>
    <w:rsid w:val="00462E6C"/>
    <w:rPr>
      <w:rFonts w:eastAsiaTheme="minorEastAsia"/>
      <w:lang w:eastAsia="zh-TW"/>
    </w:rPr>
  </w:style>
  <w:style w:type="paragraph" w:styleId="ae">
    <w:name w:val="footer"/>
    <w:basedOn w:val="a"/>
    <w:link w:val="af"/>
    <w:uiPriority w:val="99"/>
    <w:unhideWhenUsed/>
    <w:rsid w:val="00462E6C"/>
    <w:pPr>
      <w:tabs>
        <w:tab w:val="center" w:pos="4677"/>
        <w:tab w:val="right" w:pos="9355"/>
      </w:tabs>
      <w:spacing w:after="0" w:line="240" w:lineRule="auto"/>
    </w:pPr>
  </w:style>
  <w:style w:type="character" w:customStyle="1" w:styleId="af">
    <w:name w:val="Нижний колонтитул Знак"/>
    <w:basedOn w:val="a0"/>
    <w:link w:val="ae"/>
    <w:uiPriority w:val="99"/>
    <w:rsid w:val="00462E6C"/>
    <w:rPr>
      <w:rFonts w:eastAsiaTheme="minorEastAsia"/>
      <w:lang w:eastAsia="zh-TW"/>
    </w:rPr>
  </w:style>
  <w:style w:type="paragraph" w:styleId="af0">
    <w:name w:val="Balloon Text"/>
    <w:basedOn w:val="a"/>
    <w:link w:val="af1"/>
    <w:uiPriority w:val="99"/>
    <w:semiHidden/>
    <w:unhideWhenUsed/>
    <w:rsid w:val="00462E6C"/>
    <w:pPr>
      <w:spacing w:after="0" w:line="240" w:lineRule="auto"/>
    </w:pPr>
    <w:rPr>
      <w:rFonts w:ascii="Tahoma" w:hAnsi="Tahoma" w:cs="Tahoma"/>
      <w:sz w:val="16"/>
      <w:szCs w:val="16"/>
    </w:rPr>
  </w:style>
  <w:style w:type="character" w:customStyle="1" w:styleId="af1">
    <w:name w:val="Текст выноски Знак"/>
    <w:basedOn w:val="a0"/>
    <w:link w:val="af0"/>
    <w:uiPriority w:val="99"/>
    <w:semiHidden/>
    <w:rsid w:val="00462E6C"/>
    <w:rPr>
      <w:rFonts w:ascii="Tahoma" w:eastAsiaTheme="minorEastAsia" w:hAnsi="Tahoma" w:cs="Tahoma"/>
      <w:sz w:val="16"/>
      <w:szCs w:val="16"/>
      <w:lang w:eastAsia="zh-TW"/>
    </w:rPr>
  </w:style>
  <w:style w:type="character" w:styleId="af2">
    <w:name w:val="Emphasis"/>
    <w:basedOn w:val="a0"/>
    <w:qFormat/>
    <w:rsid w:val="00462E6C"/>
    <w:rPr>
      <w:i/>
      <w:iCs/>
    </w:rPr>
  </w:style>
  <w:style w:type="paragraph" w:styleId="af3">
    <w:name w:val="Plain Text"/>
    <w:basedOn w:val="a"/>
    <w:link w:val="af4"/>
    <w:rsid w:val="00462E6C"/>
    <w:pPr>
      <w:spacing w:after="0" w:line="240" w:lineRule="auto"/>
    </w:pPr>
    <w:rPr>
      <w:rFonts w:ascii="Courier New" w:eastAsia="Times New Roman" w:hAnsi="Courier New" w:cs="Courier New"/>
      <w:sz w:val="20"/>
      <w:szCs w:val="20"/>
      <w:lang w:eastAsia="ru-RU"/>
    </w:rPr>
  </w:style>
  <w:style w:type="character" w:customStyle="1" w:styleId="af4">
    <w:name w:val="Текст Знак"/>
    <w:basedOn w:val="a0"/>
    <w:link w:val="af3"/>
    <w:rsid w:val="00462E6C"/>
    <w:rPr>
      <w:rFonts w:ascii="Courier New" w:eastAsia="Times New Roman" w:hAnsi="Courier New" w:cs="Courier New"/>
      <w:sz w:val="20"/>
      <w:szCs w:val="20"/>
      <w:lang w:eastAsia="ru-RU"/>
    </w:rPr>
  </w:style>
  <w:style w:type="paragraph" w:styleId="af5">
    <w:name w:val="Body Text Indent"/>
    <w:basedOn w:val="a"/>
    <w:link w:val="af6"/>
    <w:rsid w:val="00462E6C"/>
    <w:pPr>
      <w:spacing w:after="120" w:line="240" w:lineRule="auto"/>
      <w:ind w:left="283"/>
    </w:pPr>
    <w:rPr>
      <w:rFonts w:ascii="Times New Roman" w:eastAsia="Times New Roman" w:hAnsi="Times New Roman" w:cs="Times New Roman"/>
      <w:sz w:val="20"/>
      <w:szCs w:val="20"/>
      <w:lang w:eastAsia="ru-RU"/>
    </w:rPr>
  </w:style>
  <w:style w:type="character" w:customStyle="1" w:styleId="af6">
    <w:name w:val="Основной текст с отступом Знак"/>
    <w:basedOn w:val="a0"/>
    <w:link w:val="af5"/>
    <w:rsid w:val="00462E6C"/>
    <w:rPr>
      <w:rFonts w:ascii="Times New Roman" w:eastAsia="Times New Roman" w:hAnsi="Times New Roman" w:cs="Times New Roman"/>
      <w:sz w:val="20"/>
      <w:szCs w:val="20"/>
      <w:lang w:eastAsia="ru-RU"/>
    </w:rPr>
  </w:style>
  <w:style w:type="paragraph" w:customStyle="1" w:styleId="af7">
    <w:name w:val="Знак Знак Знак Знак Знак Знак Знак"/>
    <w:basedOn w:val="a"/>
    <w:autoRedefine/>
    <w:rsid w:val="00462E6C"/>
    <w:pPr>
      <w:spacing w:after="160" w:line="240" w:lineRule="exact"/>
    </w:pPr>
    <w:rPr>
      <w:rFonts w:ascii="Times New Roman" w:eastAsia="Times New Roman" w:hAnsi="Times New Roman" w:cs="Times New Roman"/>
      <w:sz w:val="28"/>
      <w:szCs w:val="20"/>
      <w:lang w:val="en-US" w:eastAsia="en-US"/>
    </w:rPr>
  </w:style>
  <w:style w:type="paragraph" w:customStyle="1" w:styleId="Style6">
    <w:name w:val="Style6"/>
    <w:basedOn w:val="a"/>
    <w:rsid w:val="00462E6C"/>
    <w:pPr>
      <w:widowControl w:val="0"/>
      <w:autoSpaceDE w:val="0"/>
      <w:autoSpaceDN w:val="0"/>
      <w:adjustRightInd w:val="0"/>
      <w:spacing w:after="0" w:line="240" w:lineRule="auto"/>
      <w:jc w:val="both"/>
    </w:pPr>
    <w:rPr>
      <w:rFonts w:ascii="Times New Roman" w:eastAsia="Times New Roman" w:hAnsi="Times New Roman" w:cs="Times New Roman"/>
      <w:sz w:val="24"/>
      <w:szCs w:val="24"/>
      <w:lang w:eastAsia="ru-RU"/>
    </w:rPr>
  </w:style>
  <w:style w:type="character" w:customStyle="1" w:styleId="FontStyle30">
    <w:name w:val="Font Style30"/>
    <w:rsid w:val="00462E6C"/>
    <w:rPr>
      <w:rFonts w:ascii="Times New Roman" w:hAnsi="Times New Roman" w:cs="Times New Roman"/>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oleObject" Target="embeddings/oleObject3.bin"/><Relationship Id="rId18" Type="http://schemas.openxmlformats.org/officeDocument/2006/relationships/image" Target="media/image6.wmf"/><Relationship Id="rId3" Type="http://schemas.microsoft.com/office/2007/relationships/stylesWithEffects" Target="stylesWithEffects.xml"/><Relationship Id="rId21" Type="http://schemas.openxmlformats.org/officeDocument/2006/relationships/image" Target="media/image9.wmf"/><Relationship Id="rId7" Type="http://schemas.openxmlformats.org/officeDocument/2006/relationships/endnotes" Target="endnotes.xml"/><Relationship Id="rId12" Type="http://schemas.openxmlformats.org/officeDocument/2006/relationships/image" Target="media/image3.wmf"/><Relationship Id="rId17" Type="http://schemas.openxmlformats.org/officeDocument/2006/relationships/image" Target="media/image5.wmf"/><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image" Target="media/image8.wmf"/><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oleObject" Target="embeddings/oleObject2.bin"/><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oleObject" Target="embeddings/oleObject4.bin"/><Relationship Id="rId23" Type="http://schemas.openxmlformats.org/officeDocument/2006/relationships/header" Target="header1.xml"/><Relationship Id="rId10" Type="http://schemas.openxmlformats.org/officeDocument/2006/relationships/image" Target="media/image2.wmf"/><Relationship Id="rId19" Type="http://schemas.openxmlformats.org/officeDocument/2006/relationships/image" Target="media/image7.wmf"/><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wmf"/><Relationship Id="rId22" Type="http://schemas.openxmlformats.org/officeDocument/2006/relationships/image" Target="media/image10.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19</Pages>
  <Words>6738</Words>
  <Characters>38413</Characters>
  <Application>Microsoft Office Word</Application>
  <DocSecurity>0</DocSecurity>
  <Lines>320</Lines>
  <Paragraphs>90</Paragraphs>
  <ScaleCrop>false</ScaleCrop>
  <Company/>
  <LinksUpToDate>false</LinksUpToDate>
  <CharactersWithSpaces>45061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dc:creator>
  <cp:lastModifiedBy>Елена</cp:lastModifiedBy>
  <cp:revision>1</cp:revision>
  <dcterms:created xsi:type="dcterms:W3CDTF">2015-10-05T14:26:00Z</dcterms:created>
  <dcterms:modified xsi:type="dcterms:W3CDTF">2015-10-05T14:27:00Z</dcterms:modified>
</cp:coreProperties>
</file>